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3D06F" w14:textId="77777777" w:rsidR="0084799A" w:rsidRDefault="0084799A" w:rsidP="00C27C86">
      <w:pPr>
        <w:pStyle w:val="Default"/>
        <w:jc w:val="both"/>
        <w:rPr>
          <w:b/>
          <w:bCs/>
          <w:sz w:val="56"/>
          <w:szCs w:val="56"/>
        </w:rPr>
      </w:pPr>
    </w:p>
    <w:p w14:paraId="045026B1" w14:textId="77777777" w:rsidR="00060194" w:rsidRDefault="00060194" w:rsidP="00C27C86">
      <w:pPr>
        <w:pStyle w:val="Default"/>
        <w:jc w:val="both"/>
        <w:rPr>
          <w:b/>
          <w:bCs/>
          <w:sz w:val="56"/>
          <w:szCs w:val="56"/>
        </w:rPr>
      </w:pPr>
    </w:p>
    <w:p w14:paraId="11E90B27" w14:textId="77777777" w:rsidR="00060194" w:rsidRDefault="00060194" w:rsidP="00C27C86">
      <w:pPr>
        <w:pStyle w:val="Default"/>
        <w:jc w:val="both"/>
        <w:rPr>
          <w:b/>
          <w:bCs/>
          <w:sz w:val="56"/>
          <w:szCs w:val="56"/>
        </w:rPr>
      </w:pPr>
    </w:p>
    <w:p w14:paraId="345D8925" w14:textId="6FEF7AF8" w:rsidR="0084799A" w:rsidRDefault="00051572" w:rsidP="00C27C86">
      <w:pPr>
        <w:pStyle w:val="Default"/>
        <w:ind w:left="-142" w:right="-188"/>
        <w:jc w:val="both"/>
        <w:rPr>
          <w:b/>
          <w:bCs/>
          <w:sz w:val="56"/>
          <w:szCs w:val="56"/>
        </w:rPr>
      </w:pPr>
      <w:r>
        <w:rPr>
          <w:b/>
          <w:bCs/>
          <w:noProof/>
          <w:sz w:val="56"/>
          <w:szCs w:val="56"/>
        </w:rPr>
        <w:drawing>
          <wp:inline distT="0" distB="0" distL="0" distR="0" wp14:anchorId="514D5EB3" wp14:editId="1B417B31">
            <wp:extent cx="5731510" cy="11831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152"/>
                    <a:stretch/>
                  </pic:blipFill>
                  <pic:spPr bwMode="auto">
                    <a:xfrm>
                      <a:off x="0" y="0"/>
                      <a:ext cx="5731510" cy="1183145"/>
                    </a:xfrm>
                    <a:prstGeom prst="rect">
                      <a:avLst/>
                    </a:prstGeom>
                    <a:noFill/>
                    <a:ln>
                      <a:noFill/>
                    </a:ln>
                    <a:extLst>
                      <a:ext uri="{53640926-AAD7-44D8-BBD7-CCE9431645EC}">
                        <a14:shadowObscured xmlns:a14="http://schemas.microsoft.com/office/drawing/2010/main"/>
                      </a:ext>
                    </a:extLst>
                  </pic:spPr>
                </pic:pic>
              </a:graphicData>
            </a:graphic>
          </wp:inline>
        </w:drawing>
      </w:r>
    </w:p>
    <w:p w14:paraId="03633034" w14:textId="1F1D4319" w:rsidR="004479CA" w:rsidRDefault="004479CA" w:rsidP="00060194">
      <w:pPr>
        <w:pStyle w:val="Default"/>
        <w:ind w:left="-142" w:right="-188" w:hanging="709"/>
        <w:jc w:val="center"/>
        <w:rPr>
          <w:b/>
          <w:bCs/>
          <w:sz w:val="56"/>
          <w:szCs w:val="56"/>
        </w:rPr>
      </w:pPr>
    </w:p>
    <w:p w14:paraId="65ABF57B" w14:textId="0A2E2C07" w:rsidR="00060194" w:rsidRDefault="0059753E" w:rsidP="00051572">
      <w:pPr>
        <w:ind w:left="-142" w:right="-188"/>
        <w:jc w:val="center"/>
        <w:rPr>
          <w:rFonts w:ascii="Calibri" w:hAnsi="Calibri" w:cs="Calibri"/>
          <w:b/>
          <w:sz w:val="56"/>
          <w:szCs w:val="56"/>
        </w:rPr>
      </w:pPr>
      <w:r w:rsidRPr="00060194">
        <w:rPr>
          <w:rFonts w:ascii="Calibri" w:hAnsi="Calibri" w:cs="Calibri"/>
          <w:b/>
          <w:sz w:val="56"/>
          <w:szCs w:val="56"/>
        </w:rPr>
        <w:t>RECRUITMENT PACK</w:t>
      </w:r>
    </w:p>
    <w:p w14:paraId="10F5513E" w14:textId="77777777" w:rsidR="00060194" w:rsidRDefault="00060194" w:rsidP="00060194">
      <w:pPr>
        <w:ind w:right="-188"/>
        <w:rPr>
          <w:rFonts w:ascii="Calibri" w:hAnsi="Calibri" w:cs="Calibri"/>
          <w:b/>
          <w:sz w:val="56"/>
          <w:szCs w:val="56"/>
        </w:rPr>
      </w:pPr>
    </w:p>
    <w:p w14:paraId="2E3A7E08" w14:textId="77777777" w:rsidR="00060194" w:rsidRDefault="00060194" w:rsidP="00060194">
      <w:pPr>
        <w:ind w:right="-188"/>
        <w:rPr>
          <w:rFonts w:ascii="Calibri" w:hAnsi="Calibri" w:cs="Calibri"/>
          <w:b/>
          <w:sz w:val="56"/>
          <w:szCs w:val="56"/>
        </w:rPr>
      </w:pPr>
    </w:p>
    <w:p w14:paraId="1501CFD3" w14:textId="77777777" w:rsidR="00060194" w:rsidRPr="00060194" w:rsidRDefault="00060194" w:rsidP="00060194">
      <w:pPr>
        <w:ind w:right="-188"/>
        <w:rPr>
          <w:rFonts w:ascii="Calibri" w:hAnsi="Calibri" w:cs="Calibri"/>
          <w:b/>
          <w:sz w:val="56"/>
          <w:szCs w:val="56"/>
        </w:rPr>
      </w:pPr>
    </w:p>
    <w:p w14:paraId="018EA01B" w14:textId="285BC683" w:rsidR="00B358BE" w:rsidRDefault="00051572" w:rsidP="00051572">
      <w:pPr>
        <w:ind w:left="-426" w:right="-613"/>
        <w:jc w:val="center"/>
        <w:rPr>
          <w:rFonts w:ascii="Calibri" w:hAnsi="Calibri" w:cs="Calibri"/>
          <w:sz w:val="56"/>
          <w:szCs w:val="56"/>
        </w:rPr>
      </w:pPr>
      <w:r>
        <w:rPr>
          <w:rFonts w:ascii="Calibri" w:hAnsi="Calibri" w:cs="Calibri"/>
          <w:noProof/>
          <w:sz w:val="56"/>
          <w:szCs w:val="56"/>
        </w:rPr>
        <w:drawing>
          <wp:inline distT="0" distB="0" distL="0" distR="0" wp14:anchorId="2134B773" wp14:editId="4AF0926D">
            <wp:extent cx="3529330" cy="3529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 Blue Squar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9330" cy="3529330"/>
                    </a:xfrm>
                    <a:prstGeom prst="rect">
                      <a:avLst/>
                    </a:prstGeom>
                  </pic:spPr>
                </pic:pic>
              </a:graphicData>
            </a:graphic>
          </wp:inline>
        </w:drawing>
      </w:r>
    </w:p>
    <w:p w14:paraId="4CB6AC16" w14:textId="77777777" w:rsidR="00051572" w:rsidRDefault="00051572" w:rsidP="00C27C86">
      <w:pPr>
        <w:pBdr>
          <w:bottom w:val="single" w:sz="4" w:space="1" w:color="auto"/>
        </w:pBdr>
        <w:autoSpaceDE w:val="0"/>
        <w:autoSpaceDN w:val="0"/>
        <w:adjustRightInd w:val="0"/>
        <w:spacing w:before="240" w:after="0" w:line="240" w:lineRule="auto"/>
        <w:jc w:val="both"/>
        <w:rPr>
          <w:rFonts w:ascii="Calibri" w:hAnsi="Calibri" w:cs="Calibri"/>
          <w:b/>
          <w:bCs/>
          <w:color w:val="000000"/>
          <w:sz w:val="36"/>
          <w:szCs w:val="36"/>
        </w:rPr>
      </w:pPr>
    </w:p>
    <w:p w14:paraId="57A0E61A" w14:textId="6EE7C67D" w:rsidR="00B358BE" w:rsidRPr="00B358BE" w:rsidRDefault="0025299B" w:rsidP="00C27C86">
      <w:pPr>
        <w:pBdr>
          <w:bottom w:val="single" w:sz="4" w:space="1" w:color="auto"/>
        </w:pBdr>
        <w:autoSpaceDE w:val="0"/>
        <w:autoSpaceDN w:val="0"/>
        <w:adjustRightInd w:val="0"/>
        <w:spacing w:before="240" w:after="0" w:line="240" w:lineRule="auto"/>
        <w:jc w:val="both"/>
        <w:rPr>
          <w:rFonts w:ascii="Calibri" w:hAnsi="Calibri" w:cs="Calibri"/>
          <w:color w:val="000000"/>
          <w:sz w:val="36"/>
          <w:szCs w:val="36"/>
        </w:rPr>
      </w:pPr>
      <w:r>
        <w:rPr>
          <w:rFonts w:ascii="Calibri" w:hAnsi="Calibri" w:cs="Calibri"/>
          <w:b/>
          <w:bCs/>
          <w:color w:val="000000"/>
          <w:sz w:val="36"/>
          <w:szCs w:val="36"/>
        </w:rPr>
        <w:lastRenderedPageBreak/>
        <w:t>Purpose of this pack</w:t>
      </w:r>
    </w:p>
    <w:p w14:paraId="52A8596C" w14:textId="77777777" w:rsidR="00B358BE" w:rsidRDefault="00B358BE" w:rsidP="00C27C86">
      <w:pPr>
        <w:autoSpaceDE w:val="0"/>
        <w:autoSpaceDN w:val="0"/>
        <w:adjustRightInd w:val="0"/>
        <w:spacing w:after="0" w:line="240" w:lineRule="auto"/>
        <w:jc w:val="both"/>
        <w:rPr>
          <w:rFonts w:ascii="Calibri" w:hAnsi="Calibri" w:cs="Calibri"/>
          <w:color w:val="000000"/>
          <w:sz w:val="23"/>
          <w:szCs w:val="23"/>
        </w:rPr>
      </w:pPr>
    </w:p>
    <w:p w14:paraId="1F7B71B5" w14:textId="77777777" w:rsidR="0059753E" w:rsidRDefault="0059753E" w:rsidP="00C27C86">
      <w:pPr>
        <w:autoSpaceDE w:val="0"/>
        <w:autoSpaceDN w:val="0"/>
        <w:adjustRightInd w:val="0"/>
        <w:spacing w:after="0" w:line="240" w:lineRule="auto"/>
        <w:ind w:left="2160" w:hanging="2160"/>
        <w:jc w:val="both"/>
        <w:rPr>
          <w:rFonts w:ascii="Calibri" w:hAnsi="Calibri" w:cs="Calibri"/>
          <w:b/>
          <w:color w:val="000000"/>
          <w:sz w:val="23"/>
          <w:szCs w:val="23"/>
        </w:rPr>
      </w:pPr>
      <w:r>
        <w:rPr>
          <w:rFonts w:ascii="Calibri" w:hAnsi="Calibri" w:cs="Calibri"/>
          <w:b/>
          <w:noProof/>
          <w:color w:val="000000"/>
          <w:sz w:val="23"/>
          <w:szCs w:val="23"/>
        </w:rPr>
        <w:drawing>
          <wp:inline distT="0" distB="0" distL="0" distR="0" wp14:anchorId="284810E2" wp14:editId="6FBC853E">
            <wp:extent cx="5734481" cy="146079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6038" cy="1471379"/>
                    </a:xfrm>
                    <a:prstGeom prst="rect">
                      <a:avLst/>
                    </a:prstGeom>
                    <a:noFill/>
                  </pic:spPr>
                </pic:pic>
              </a:graphicData>
            </a:graphic>
          </wp:inline>
        </w:drawing>
      </w:r>
    </w:p>
    <w:p w14:paraId="5DC5EEB0" w14:textId="77777777" w:rsidR="0059753E" w:rsidRDefault="0059753E" w:rsidP="00C27C86">
      <w:pPr>
        <w:autoSpaceDE w:val="0"/>
        <w:autoSpaceDN w:val="0"/>
        <w:adjustRightInd w:val="0"/>
        <w:spacing w:after="0" w:line="240" w:lineRule="auto"/>
        <w:ind w:left="2160" w:hanging="2160"/>
        <w:jc w:val="both"/>
        <w:rPr>
          <w:rFonts w:ascii="Calibri" w:hAnsi="Calibri" w:cs="Calibri"/>
          <w:b/>
          <w:color w:val="000000"/>
          <w:sz w:val="23"/>
          <w:szCs w:val="23"/>
        </w:rPr>
      </w:pPr>
    </w:p>
    <w:p w14:paraId="0D62D026" w14:textId="77777777" w:rsidR="0025299B" w:rsidRPr="003A3C27" w:rsidRDefault="0025299B" w:rsidP="0025299B">
      <w:p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 xml:space="preserve">This pack gives key information about Halifax Opportunities Trust and the role/ responsibilities of a Trustee. Please read this carefully before making your application. </w:t>
      </w:r>
    </w:p>
    <w:p w14:paraId="22D7FF19" w14:textId="77777777" w:rsidR="0025299B" w:rsidRPr="003A3C27" w:rsidRDefault="0025299B" w:rsidP="0025299B">
      <w:pPr>
        <w:autoSpaceDE w:val="0"/>
        <w:autoSpaceDN w:val="0"/>
        <w:adjustRightInd w:val="0"/>
        <w:spacing w:after="0" w:line="240" w:lineRule="auto"/>
        <w:ind w:left="2160" w:hanging="2160"/>
        <w:jc w:val="both"/>
        <w:rPr>
          <w:rFonts w:ascii="Calibri" w:hAnsi="Calibri" w:cs="Calibri"/>
          <w:color w:val="000000"/>
          <w:sz w:val="23"/>
          <w:szCs w:val="23"/>
        </w:rPr>
      </w:pPr>
    </w:p>
    <w:p w14:paraId="53622BE3" w14:textId="77777777" w:rsidR="0025299B" w:rsidRPr="003A3C27" w:rsidRDefault="0025299B" w:rsidP="0025299B">
      <w:p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 xml:space="preserve">If you wish to discuss </w:t>
      </w:r>
      <w:r w:rsidR="000409CE">
        <w:rPr>
          <w:rFonts w:ascii="Calibri" w:hAnsi="Calibri" w:cs="Calibri"/>
          <w:color w:val="000000"/>
          <w:sz w:val="23"/>
          <w:szCs w:val="23"/>
        </w:rPr>
        <w:t>the role or have any queries</w:t>
      </w:r>
      <w:r w:rsidRPr="003A3C27">
        <w:rPr>
          <w:rFonts w:ascii="Calibri" w:hAnsi="Calibri" w:cs="Calibri"/>
          <w:color w:val="000000"/>
          <w:sz w:val="23"/>
          <w:szCs w:val="23"/>
        </w:rPr>
        <w:t xml:space="preserve">, please contact Alison Haskins, CEO of the Trust at </w:t>
      </w:r>
      <w:hyperlink r:id="rId10" w:history="1">
        <w:r w:rsidR="00486795" w:rsidRPr="003A3C27">
          <w:rPr>
            <w:rStyle w:val="Hyperlink"/>
            <w:rFonts w:ascii="Calibri" w:hAnsi="Calibri" w:cs="Calibri"/>
            <w:sz w:val="23"/>
            <w:szCs w:val="23"/>
          </w:rPr>
          <w:t>alison.haskins@regen.org.uk</w:t>
        </w:r>
      </w:hyperlink>
    </w:p>
    <w:p w14:paraId="783A7A14" w14:textId="77777777" w:rsidR="003A3C27" w:rsidRDefault="003A3C27" w:rsidP="0025299B">
      <w:pPr>
        <w:autoSpaceDE w:val="0"/>
        <w:autoSpaceDN w:val="0"/>
        <w:adjustRightInd w:val="0"/>
        <w:spacing w:after="0" w:line="240" w:lineRule="auto"/>
        <w:jc w:val="both"/>
        <w:rPr>
          <w:rFonts w:ascii="Calibri" w:hAnsi="Calibri" w:cs="Calibri"/>
          <w:b/>
          <w:color w:val="000000"/>
          <w:sz w:val="23"/>
          <w:szCs w:val="23"/>
        </w:rPr>
      </w:pPr>
    </w:p>
    <w:p w14:paraId="766A5091" w14:textId="77777777" w:rsidR="003A3C27" w:rsidRPr="003A3C27" w:rsidRDefault="003A3C27" w:rsidP="003A3C27">
      <w:pPr>
        <w:pBdr>
          <w:bottom w:val="single" w:sz="4" w:space="1" w:color="auto"/>
        </w:pBdr>
        <w:autoSpaceDE w:val="0"/>
        <w:autoSpaceDN w:val="0"/>
        <w:adjustRightInd w:val="0"/>
        <w:spacing w:after="0" w:line="240" w:lineRule="auto"/>
        <w:jc w:val="both"/>
        <w:rPr>
          <w:rFonts w:ascii="Calibri" w:hAnsi="Calibri" w:cs="Calibri"/>
          <w:b/>
          <w:color w:val="000000"/>
          <w:sz w:val="36"/>
          <w:szCs w:val="36"/>
        </w:rPr>
      </w:pPr>
      <w:r w:rsidRPr="003A3C27">
        <w:rPr>
          <w:rFonts w:ascii="Calibri" w:hAnsi="Calibri" w:cs="Calibri"/>
          <w:b/>
          <w:color w:val="000000"/>
          <w:sz w:val="36"/>
          <w:szCs w:val="36"/>
        </w:rPr>
        <w:t xml:space="preserve">Application and Selection Process </w:t>
      </w:r>
    </w:p>
    <w:p w14:paraId="67A1BBE4" w14:textId="77777777" w:rsidR="00EA6838" w:rsidRDefault="00EA6838" w:rsidP="003A3C27">
      <w:pPr>
        <w:autoSpaceDE w:val="0"/>
        <w:autoSpaceDN w:val="0"/>
        <w:adjustRightInd w:val="0"/>
        <w:spacing w:after="0" w:line="240" w:lineRule="auto"/>
        <w:jc w:val="both"/>
        <w:rPr>
          <w:rFonts w:ascii="Calibri" w:hAnsi="Calibri" w:cs="Calibri"/>
          <w:color w:val="000000"/>
          <w:sz w:val="23"/>
          <w:szCs w:val="23"/>
        </w:rPr>
      </w:pPr>
    </w:p>
    <w:p w14:paraId="42B2055A" w14:textId="77777777" w:rsidR="003A3C27" w:rsidRDefault="003A3C27" w:rsidP="003A3C27">
      <w:p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The process has t</w:t>
      </w:r>
      <w:r>
        <w:rPr>
          <w:rFonts w:ascii="Calibri" w:hAnsi="Calibri" w:cs="Calibri"/>
          <w:color w:val="000000"/>
          <w:sz w:val="23"/>
          <w:szCs w:val="23"/>
        </w:rPr>
        <w:t>hree</w:t>
      </w:r>
      <w:r w:rsidRPr="003A3C27">
        <w:rPr>
          <w:rFonts w:ascii="Calibri" w:hAnsi="Calibri" w:cs="Calibri"/>
          <w:color w:val="000000"/>
          <w:sz w:val="23"/>
          <w:szCs w:val="23"/>
        </w:rPr>
        <w:t xml:space="preserve"> stages: </w:t>
      </w:r>
    </w:p>
    <w:p w14:paraId="42841A46" w14:textId="77777777" w:rsidR="003A3C27" w:rsidRPr="003A3C27" w:rsidRDefault="003A3C27" w:rsidP="003A3C27">
      <w:pPr>
        <w:autoSpaceDE w:val="0"/>
        <w:autoSpaceDN w:val="0"/>
        <w:adjustRightInd w:val="0"/>
        <w:spacing w:after="0" w:line="240" w:lineRule="auto"/>
        <w:jc w:val="both"/>
        <w:rPr>
          <w:rFonts w:ascii="Calibri" w:hAnsi="Calibri" w:cs="Calibri"/>
          <w:color w:val="000000"/>
          <w:sz w:val="23"/>
          <w:szCs w:val="23"/>
        </w:rPr>
      </w:pPr>
    </w:p>
    <w:p w14:paraId="60F0BB55" w14:textId="77777777" w:rsidR="003A3C27" w:rsidRPr="003A3C27" w:rsidRDefault="003A3C27" w:rsidP="003A3C27">
      <w:pPr>
        <w:pStyle w:val="ListParagraph"/>
        <w:numPr>
          <w:ilvl w:val="0"/>
          <w:numId w:val="8"/>
        </w:num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Y</w:t>
      </w:r>
      <w:r w:rsidRPr="003A3C27">
        <w:rPr>
          <w:rFonts w:ascii="Calibri" w:hAnsi="Calibri" w:cs="Calibri"/>
          <w:color w:val="000000"/>
          <w:sz w:val="23"/>
          <w:szCs w:val="23"/>
        </w:rPr>
        <w:t xml:space="preserve">ou submit your application form </w:t>
      </w:r>
      <w:r w:rsidR="00EA6838">
        <w:rPr>
          <w:rFonts w:ascii="Calibri" w:hAnsi="Calibri" w:cs="Calibri"/>
          <w:color w:val="000000"/>
          <w:sz w:val="23"/>
          <w:szCs w:val="23"/>
        </w:rPr>
        <w:t>by the closing date.</w:t>
      </w:r>
    </w:p>
    <w:p w14:paraId="0E4F85CC" w14:textId="77777777" w:rsidR="00126A90" w:rsidRDefault="003A3C27" w:rsidP="003A3C27">
      <w:pPr>
        <w:pStyle w:val="ListParagraph"/>
        <w:numPr>
          <w:ilvl w:val="0"/>
          <w:numId w:val="8"/>
        </w:num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 xml:space="preserve">We </w:t>
      </w:r>
      <w:r w:rsidR="00126A90">
        <w:rPr>
          <w:rFonts w:ascii="Calibri" w:hAnsi="Calibri" w:cs="Calibri"/>
          <w:color w:val="000000"/>
          <w:sz w:val="23"/>
          <w:szCs w:val="23"/>
        </w:rPr>
        <w:t>will shortlist applicants.</w:t>
      </w:r>
    </w:p>
    <w:p w14:paraId="1BCC9564" w14:textId="77777777" w:rsidR="003A3C27" w:rsidRDefault="00126A90" w:rsidP="003A3C27">
      <w:pPr>
        <w:pStyle w:val="ListParagraph"/>
        <w:numPr>
          <w:ilvl w:val="0"/>
          <w:numId w:val="8"/>
        </w:num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If shortlisted, we</w:t>
      </w:r>
      <w:r w:rsidR="003A3C27" w:rsidRPr="003A3C27">
        <w:rPr>
          <w:rFonts w:ascii="Calibri" w:hAnsi="Calibri" w:cs="Calibri"/>
          <w:color w:val="000000"/>
          <w:sz w:val="23"/>
          <w:szCs w:val="23"/>
        </w:rPr>
        <w:t xml:space="preserve"> will </w:t>
      </w:r>
      <w:r>
        <w:rPr>
          <w:rFonts w:ascii="Calibri" w:hAnsi="Calibri" w:cs="Calibri"/>
          <w:color w:val="000000"/>
          <w:sz w:val="23"/>
          <w:szCs w:val="23"/>
        </w:rPr>
        <w:t>have an in</w:t>
      </w:r>
      <w:r w:rsidR="002C13AB">
        <w:rPr>
          <w:rFonts w:ascii="Calibri" w:hAnsi="Calibri" w:cs="Calibri"/>
          <w:color w:val="000000"/>
          <w:sz w:val="23"/>
          <w:szCs w:val="23"/>
        </w:rPr>
        <w:t>-</w:t>
      </w:r>
      <w:r>
        <w:rPr>
          <w:rFonts w:ascii="Calibri" w:hAnsi="Calibri" w:cs="Calibri"/>
          <w:color w:val="000000"/>
          <w:sz w:val="23"/>
          <w:szCs w:val="23"/>
        </w:rPr>
        <w:t xml:space="preserve">person </w:t>
      </w:r>
      <w:r w:rsidR="002C13AB">
        <w:rPr>
          <w:rFonts w:ascii="Calibri" w:hAnsi="Calibri" w:cs="Calibri"/>
          <w:color w:val="000000"/>
          <w:sz w:val="23"/>
          <w:szCs w:val="23"/>
        </w:rPr>
        <w:t xml:space="preserve">or </w:t>
      </w:r>
      <w:r>
        <w:rPr>
          <w:rFonts w:ascii="Calibri" w:hAnsi="Calibri" w:cs="Calibri"/>
          <w:color w:val="000000"/>
          <w:sz w:val="23"/>
          <w:szCs w:val="23"/>
        </w:rPr>
        <w:t>online meeting to</w:t>
      </w:r>
      <w:r w:rsidR="003A3C27" w:rsidRPr="003A3C27">
        <w:rPr>
          <w:rFonts w:ascii="Calibri" w:hAnsi="Calibri" w:cs="Calibri"/>
          <w:color w:val="000000"/>
          <w:sz w:val="23"/>
          <w:szCs w:val="23"/>
        </w:rPr>
        <w:t xml:space="preserve"> discuss the role and answer any questions you might have</w:t>
      </w:r>
      <w:r w:rsidR="002C13AB">
        <w:rPr>
          <w:rFonts w:ascii="Calibri" w:hAnsi="Calibri" w:cs="Calibri"/>
          <w:color w:val="000000"/>
          <w:sz w:val="23"/>
          <w:szCs w:val="23"/>
        </w:rPr>
        <w:t>.</w:t>
      </w:r>
      <w:r w:rsidR="003A3C27" w:rsidRPr="003A3C27">
        <w:rPr>
          <w:rFonts w:ascii="Calibri" w:hAnsi="Calibri" w:cs="Calibri"/>
          <w:color w:val="000000"/>
          <w:sz w:val="23"/>
          <w:szCs w:val="23"/>
        </w:rPr>
        <w:t xml:space="preserve"> </w:t>
      </w:r>
      <w:r w:rsidR="002C13AB">
        <w:rPr>
          <w:rFonts w:ascii="Calibri" w:hAnsi="Calibri" w:cs="Calibri"/>
          <w:color w:val="000000"/>
          <w:sz w:val="23"/>
          <w:szCs w:val="23"/>
        </w:rPr>
        <w:t>T</w:t>
      </w:r>
      <w:r w:rsidR="003A3C27" w:rsidRPr="003A3C27">
        <w:rPr>
          <w:rFonts w:ascii="Calibri" w:hAnsi="Calibri" w:cs="Calibri"/>
          <w:color w:val="000000"/>
          <w:sz w:val="23"/>
          <w:szCs w:val="23"/>
        </w:rPr>
        <w:t xml:space="preserve">his </w:t>
      </w:r>
      <w:r w:rsidR="002C13AB">
        <w:rPr>
          <w:rFonts w:ascii="Calibri" w:hAnsi="Calibri" w:cs="Calibri"/>
          <w:color w:val="000000"/>
          <w:sz w:val="23"/>
          <w:szCs w:val="23"/>
        </w:rPr>
        <w:t xml:space="preserve">allows both the applicant and HOT to </w:t>
      </w:r>
      <w:proofErr w:type="gramStart"/>
      <w:r w:rsidR="002C13AB">
        <w:rPr>
          <w:rFonts w:ascii="Calibri" w:hAnsi="Calibri" w:cs="Calibri"/>
          <w:color w:val="000000"/>
          <w:sz w:val="23"/>
          <w:szCs w:val="23"/>
        </w:rPr>
        <w:t>make a decision</w:t>
      </w:r>
      <w:proofErr w:type="gramEnd"/>
      <w:r w:rsidR="002C13AB">
        <w:rPr>
          <w:rFonts w:ascii="Calibri" w:hAnsi="Calibri" w:cs="Calibri"/>
          <w:color w:val="000000"/>
          <w:sz w:val="23"/>
          <w:szCs w:val="23"/>
        </w:rPr>
        <w:t xml:space="preserve"> about the suitability of the applicant for the role of trustee.</w:t>
      </w:r>
    </w:p>
    <w:p w14:paraId="128BCC3D" w14:textId="77777777" w:rsidR="003A3C27" w:rsidRPr="003A3C27" w:rsidRDefault="003A3C27" w:rsidP="003A3C27">
      <w:pPr>
        <w:pStyle w:val="ListParagraph"/>
        <w:numPr>
          <w:ilvl w:val="0"/>
          <w:numId w:val="8"/>
        </w:num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 xml:space="preserve">We will </w:t>
      </w:r>
      <w:r w:rsidR="00126A90">
        <w:rPr>
          <w:rFonts w:ascii="Calibri" w:hAnsi="Calibri" w:cs="Calibri"/>
          <w:color w:val="000000"/>
          <w:sz w:val="23"/>
          <w:szCs w:val="23"/>
        </w:rPr>
        <w:t>inform you of our</w:t>
      </w:r>
      <w:r w:rsidRPr="003A3C27">
        <w:rPr>
          <w:rFonts w:ascii="Calibri" w:hAnsi="Calibri" w:cs="Calibri"/>
          <w:color w:val="000000"/>
          <w:sz w:val="23"/>
          <w:szCs w:val="23"/>
        </w:rPr>
        <w:t xml:space="preserve"> decision and explain the next steps.  </w:t>
      </w:r>
    </w:p>
    <w:p w14:paraId="1826E866" w14:textId="77777777" w:rsidR="003A3C27" w:rsidRDefault="003A3C27" w:rsidP="003A3C27">
      <w:pPr>
        <w:autoSpaceDE w:val="0"/>
        <w:autoSpaceDN w:val="0"/>
        <w:adjustRightInd w:val="0"/>
        <w:spacing w:after="0" w:line="240" w:lineRule="auto"/>
        <w:jc w:val="both"/>
        <w:rPr>
          <w:rFonts w:ascii="Calibri" w:hAnsi="Calibri" w:cs="Calibri"/>
          <w:color w:val="000000"/>
          <w:sz w:val="23"/>
          <w:szCs w:val="23"/>
        </w:rPr>
      </w:pPr>
    </w:p>
    <w:p w14:paraId="27AE594A" w14:textId="77777777" w:rsidR="003A3C27" w:rsidRDefault="003A3C27" w:rsidP="003A3C27">
      <w:p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Applications are invited from people who are over the age of 18 and who live, or work, in Calderdal</w:t>
      </w:r>
      <w:r>
        <w:rPr>
          <w:rFonts w:ascii="Calibri" w:hAnsi="Calibri" w:cs="Calibri"/>
          <w:color w:val="000000"/>
          <w:sz w:val="23"/>
          <w:szCs w:val="23"/>
        </w:rPr>
        <w:t>e</w:t>
      </w:r>
      <w:r w:rsidRPr="003A3C27">
        <w:rPr>
          <w:rFonts w:ascii="Calibri" w:hAnsi="Calibri" w:cs="Calibri"/>
          <w:color w:val="000000"/>
          <w:sz w:val="23"/>
          <w:szCs w:val="23"/>
        </w:rPr>
        <w:t xml:space="preserve">. </w:t>
      </w:r>
      <w:r>
        <w:rPr>
          <w:rFonts w:ascii="Calibri" w:hAnsi="Calibri" w:cs="Calibri"/>
          <w:color w:val="000000"/>
          <w:sz w:val="23"/>
          <w:szCs w:val="23"/>
        </w:rPr>
        <w:t xml:space="preserve">We are particularly interested in receiving applications from people who live or work in Park </w:t>
      </w:r>
      <w:r w:rsidR="00EA6838">
        <w:rPr>
          <w:rFonts w:ascii="Calibri" w:hAnsi="Calibri" w:cs="Calibri"/>
          <w:color w:val="000000"/>
          <w:sz w:val="23"/>
          <w:szCs w:val="23"/>
        </w:rPr>
        <w:t xml:space="preserve">or Warley </w:t>
      </w:r>
      <w:r>
        <w:rPr>
          <w:rFonts w:ascii="Calibri" w:hAnsi="Calibri" w:cs="Calibri"/>
          <w:color w:val="000000"/>
          <w:sz w:val="23"/>
          <w:szCs w:val="23"/>
        </w:rPr>
        <w:t>ward</w:t>
      </w:r>
      <w:r w:rsidR="00EA6838">
        <w:rPr>
          <w:rFonts w:ascii="Calibri" w:hAnsi="Calibri" w:cs="Calibri"/>
          <w:color w:val="000000"/>
          <w:sz w:val="23"/>
          <w:szCs w:val="23"/>
        </w:rPr>
        <w:t>s</w:t>
      </w:r>
      <w:r>
        <w:rPr>
          <w:rFonts w:ascii="Calibri" w:hAnsi="Calibri" w:cs="Calibri"/>
          <w:color w:val="000000"/>
          <w:sz w:val="23"/>
          <w:szCs w:val="23"/>
        </w:rPr>
        <w:t xml:space="preserve">. </w:t>
      </w:r>
      <w:r w:rsidRPr="003A3C27">
        <w:rPr>
          <w:rFonts w:ascii="Calibri" w:hAnsi="Calibri" w:cs="Calibri"/>
          <w:color w:val="000000"/>
          <w:sz w:val="23"/>
          <w:szCs w:val="23"/>
        </w:rPr>
        <w:t xml:space="preserve">We would also like to hear from applicants who represent the diverse communities </w:t>
      </w:r>
      <w:r>
        <w:rPr>
          <w:rFonts w:ascii="Calibri" w:hAnsi="Calibri" w:cs="Calibri"/>
          <w:color w:val="000000"/>
          <w:sz w:val="23"/>
          <w:szCs w:val="23"/>
        </w:rPr>
        <w:t>who live in</w:t>
      </w:r>
      <w:r w:rsidRPr="003A3C27">
        <w:rPr>
          <w:rFonts w:ascii="Calibri" w:hAnsi="Calibri" w:cs="Calibri"/>
          <w:color w:val="000000"/>
          <w:sz w:val="23"/>
          <w:szCs w:val="23"/>
        </w:rPr>
        <w:t xml:space="preserve"> Calderdale. We </w:t>
      </w:r>
      <w:r w:rsidR="00EA6838">
        <w:rPr>
          <w:rFonts w:ascii="Calibri" w:hAnsi="Calibri" w:cs="Calibri"/>
          <w:color w:val="000000"/>
          <w:sz w:val="23"/>
          <w:szCs w:val="23"/>
        </w:rPr>
        <w:t xml:space="preserve">therefore </w:t>
      </w:r>
      <w:r w:rsidRPr="003A3C27">
        <w:rPr>
          <w:rFonts w:ascii="Calibri" w:hAnsi="Calibri" w:cs="Calibri"/>
          <w:color w:val="000000"/>
          <w:sz w:val="23"/>
          <w:szCs w:val="23"/>
        </w:rPr>
        <w:t>welcome applications from all suitably qualified persons regardless of their race, sex, disability, religion/belief, sexual orientation or age (</w:t>
      </w:r>
      <w:r w:rsidR="00EA6838">
        <w:rPr>
          <w:rFonts w:ascii="Calibri" w:hAnsi="Calibri" w:cs="Calibri"/>
          <w:color w:val="000000"/>
          <w:sz w:val="23"/>
          <w:szCs w:val="23"/>
        </w:rPr>
        <w:t xml:space="preserve">as long as you are older than </w:t>
      </w:r>
      <w:r w:rsidRPr="003A3C27">
        <w:rPr>
          <w:rFonts w:ascii="Calibri" w:hAnsi="Calibri" w:cs="Calibri"/>
          <w:color w:val="000000"/>
          <w:sz w:val="23"/>
          <w:szCs w:val="23"/>
        </w:rPr>
        <w:t xml:space="preserve">18). </w:t>
      </w:r>
      <w:r w:rsidR="0031261F">
        <w:rPr>
          <w:rFonts w:ascii="Calibri" w:hAnsi="Calibri" w:cs="Calibri"/>
          <w:color w:val="000000"/>
          <w:sz w:val="23"/>
          <w:szCs w:val="23"/>
        </w:rPr>
        <w:t>To ensure the board reflects the communities we work within and the people we work alongside, we particularly encourage applications from women, ethnic minorities and people with disabilities.</w:t>
      </w:r>
    </w:p>
    <w:p w14:paraId="66A42341" w14:textId="77777777" w:rsidR="003A3C27" w:rsidRPr="003A3C27" w:rsidRDefault="003A3C27" w:rsidP="003A3C27">
      <w:pPr>
        <w:autoSpaceDE w:val="0"/>
        <w:autoSpaceDN w:val="0"/>
        <w:adjustRightInd w:val="0"/>
        <w:spacing w:after="0" w:line="240" w:lineRule="auto"/>
        <w:jc w:val="both"/>
        <w:rPr>
          <w:rFonts w:ascii="Calibri" w:hAnsi="Calibri" w:cs="Calibri"/>
          <w:color w:val="000000"/>
          <w:sz w:val="23"/>
          <w:szCs w:val="23"/>
        </w:rPr>
      </w:pPr>
    </w:p>
    <w:p w14:paraId="41E9575E" w14:textId="77777777" w:rsidR="003A3C27" w:rsidRDefault="003A3C27" w:rsidP="003A3C27">
      <w:p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 xml:space="preserve">Please read </w:t>
      </w:r>
      <w:r w:rsidR="0031261F" w:rsidRPr="0031261F">
        <w:rPr>
          <w:rFonts w:ascii="Calibri" w:hAnsi="Calibri" w:cs="Calibri"/>
          <w:b/>
          <w:color w:val="000000"/>
          <w:sz w:val="23"/>
          <w:szCs w:val="23"/>
        </w:rPr>
        <w:t>all</w:t>
      </w:r>
      <w:r w:rsidRPr="003A3C27">
        <w:rPr>
          <w:rFonts w:ascii="Calibri" w:hAnsi="Calibri" w:cs="Calibri"/>
          <w:color w:val="000000"/>
          <w:sz w:val="23"/>
          <w:szCs w:val="23"/>
        </w:rPr>
        <w:t xml:space="preserve"> the information in this pack to help you make your application.</w:t>
      </w:r>
    </w:p>
    <w:p w14:paraId="2FC99A6D" w14:textId="77777777" w:rsidR="003A3C27" w:rsidRPr="003A3C27" w:rsidRDefault="003A3C27" w:rsidP="003A3C27">
      <w:pPr>
        <w:autoSpaceDE w:val="0"/>
        <w:autoSpaceDN w:val="0"/>
        <w:adjustRightInd w:val="0"/>
        <w:spacing w:after="0" w:line="240" w:lineRule="auto"/>
        <w:jc w:val="both"/>
        <w:rPr>
          <w:rFonts w:ascii="Calibri" w:hAnsi="Calibri" w:cs="Calibri"/>
          <w:color w:val="000000"/>
          <w:sz w:val="23"/>
          <w:szCs w:val="23"/>
        </w:rPr>
      </w:pPr>
    </w:p>
    <w:p w14:paraId="643602F0" w14:textId="70845C16" w:rsidR="003A3C27" w:rsidRDefault="003A3C27" w:rsidP="003A3C27">
      <w:p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The deadline for applications for this role is</w:t>
      </w:r>
      <w:r w:rsidR="007A0B24">
        <w:rPr>
          <w:rFonts w:ascii="Calibri" w:hAnsi="Calibri" w:cs="Calibri"/>
          <w:color w:val="000000"/>
          <w:sz w:val="23"/>
          <w:szCs w:val="23"/>
        </w:rPr>
        <w:t xml:space="preserve"> </w:t>
      </w:r>
      <w:r w:rsidR="00763AD5">
        <w:rPr>
          <w:rFonts w:ascii="Calibri" w:hAnsi="Calibri" w:cs="Calibri"/>
          <w:color w:val="000000"/>
          <w:sz w:val="23"/>
          <w:szCs w:val="23"/>
        </w:rPr>
        <w:t xml:space="preserve">5pm on </w:t>
      </w:r>
      <w:r w:rsidR="00312FC2">
        <w:rPr>
          <w:rFonts w:ascii="Calibri" w:hAnsi="Calibri" w:cs="Calibri"/>
          <w:color w:val="000000"/>
          <w:sz w:val="23"/>
          <w:szCs w:val="23"/>
        </w:rPr>
        <w:t>Mon</w:t>
      </w:r>
      <w:r w:rsidR="00763AD5">
        <w:rPr>
          <w:rFonts w:ascii="Calibri" w:hAnsi="Calibri" w:cs="Calibri"/>
          <w:color w:val="000000"/>
          <w:sz w:val="23"/>
          <w:szCs w:val="23"/>
        </w:rPr>
        <w:t xml:space="preserve">day </w:t>
      </w:r>
      <w:r w:rsidR="00051572">
        <w:rPr>
          <w:rFonts w:ascii="Calibri" w:hAnsi="Calibri" w:cs="Calibri"/>
          <w:color w:val="000000"/>
          <w:sz w:val="23"/>
          <w:szCs w:val="23"/>
        </w:rPr>
        <w:t>1</w:t>
      </w:r>
      <w:r w:rsidR="00312FC2">
        <w:rPr>
          <w:rFonts w:ascii="Calibri" w:hAnsi="Calibri" w:cs="Calibri"/>
          <w:color w:val="000000"/>
          <w:sz w:val="23"/>
          <w:szCs w:val="23"/>
        </w:rPr>
        <w:t>7</w:t>
      </w:r>
      <w:r w:rsidR="00051572" w:rsidRPr="00051572">
        <w:rPr>
          <w:rFonts w:ascii="Calibri" w:hAnsi="Calibri" w:cs="Calibri"/>
          <w:color w:val="000000"/>
          <w:sz w:val="23"/>
          <w:szCs w:val="23"/>
          <w:vertAlign w:val="superscript"/>
        </w:rPr>
        <w:t>th</w:t>
      </w:r>
      <w:r w:rsidR="00051572">
        <w:rPr>
          <w:rFonts w:ascii="Calibri" w:hAnsi="Calibri" w:cs="Calibri"/>
          <w:color w:val="000000"/>
          <w:sz w:val="23"/>
          <w:szCs w:val="23"/>
        </w:rPr>
        <w:t xml:space="preserve"> Nov</w:t>
      </w:r>
      <w:r w:rsidR="00763AD5">
        <w:rPr>
          <w:rFonts w:ascii="Calibri" w:hAnsi="Calibri" w:cs="Calibri"/>
          <w:color w:val="000000"/>
          <w:sz w:val="23"/>
          <w:szCs w:val="23"/>
        </w:rPr>
        <w:t xml:space="preserve">ember </w:t>
      </w:r>
      <w:r>
        <w:rPr>
          <w:rFonts w:ascii="Calibri" w:hAnsi="Calibri" w:cs="Calibri"/>
          <w:color w:val="000000"/>
          <w:sz w:val="23"/>
          <w:szCs w:val="23"/>
        </w:rPr>
        <w:t>202</w:t>
      </w:r>
      <w:r w:rsidR="00051572">
        <w:rPr>
          <w:rFonts w:ascii="Calibri" w:hAnsi="Calibri" w:cs="Calibri"/>
          <w:color w:val="000000"/>
          <w:sz w:val="23"/>
          <w:szCs w:val="23"/>
        </w:rPr>
        <w:t>5</w:t>
      </w:r>
    </w:p>
    <w:p w14:paraId="071BAC00" w14:textId="07F39DA9" w:rsidR="00EA6838" w:rsidRDefault="00051572" w:rsidP="003A3C27">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Follow up meeting</w:t>
      </w:r>
      <w:r w:rsidR="00EA6838" w:rsidRPr="00EA6838">
        <w:rPr>
          <w:rFonts w:ascii="Calibri" w:hAnsi="Calibri" w:cs="Calibri"/>
          <w:color w:val="000000"/>
          <w:sz w:val="23"/>
          <w:szCs w:val="23"/>
        </w:rPr>
        <w:t xml:space="preserve">: </w:t>
      </w:r>
      <w:r w:rsidR="00E01F67" w:rsidRPr="00E01F67">
        <w:rPr>
          <w:rFonts w:ascii="Calibri" w:hAnsi="Calibri" w:cs="Calibri"/>
          <w:color w:val="000000"/>
          <w:sz w:val="23"/>
          <w:szCs w:val="23"/>
        </w:rPr>
        <w:t xml:space="preserve">w/c </w:t>
      </w:r>
      <w:r>
        <w:rPr>
          <w:rFonts w:ascii="Calibri" w:hAnsi="Calibri" w:cs="Calibri"/>
          <w:color w:val="000000"/>
          <w:sz w:val="23"/>
          <w:szCs w:val="23"/>
        </w:rPr>
        <w:t>1</w:t>
      </w:r>
      <w:r w:rsidRPr="00051572">
        <w:rPr>
          <w:rFonts w:ascii="Calibri" w:hAnsi="Calibri" w:cs="Calibri"/>
          <w:color w:val="000000"/>
          <w:sz w:val="23"/>
          <w:szCs w:val="23"/>
          <w:vertAlign w:val="superscript"/>
        </w:rPr>
        <w:t>st</w:t>
      </w:r>
      <w:r>
        <w:rPr>
          <w:rFonts w:ascii="Calibri" w:hAnsi="Calibri" w:cs="Calibri"/>
          <w:color w:val="000000"/>
          <w:sz w:val="23"/>
          <w:szCs w:val="23"/>
        </w:rPr>
        <w:t xml:space="preserve"> December 2025</w:t>
      </w:r>
    </w:p>
    <w:p w14:paraId="4BA22450" w14:textId="77777777" w:rsidR="003A3C27" w:rsidRPr="0031261F" w:rsidRDefault="003A3C27" w:rsidP="003A3C27">
      <w:pPr>
        <w:autoSpaceDE w:val="0"/>
        <w:autoSpaceDN w:val="0"/>
        <w:adjustRightInd w:val="0"/>
        <w:spacing w:after="0" w:line="240" w:lineRule="auto"/>
        <w:jc w:val="both"/>
        <w:rPr>
          <w:rFonts w:ascii="Calibri" w:hAnsi="Calibri" w:cs="Calibri"/>
          <w:sz w:val="23"/>
          <w:szCs w:val="23"/>
        </w:rPr>
      </w:pPr>
    </w:p>
    <w:p w14:paraId="2657E043" w14:textId="490B0F3C" w:rsidR="003A3C27" w:rsidRPr="0031261F" w:rsidRDefault="003A3C27" w:rsidP="003A3C27">
      <w:pPr>
        <w:autoSpaceDE w:val="0"/>
        <w:autoSpaceDN w:val="0"/>
        <w:adjustRightInd w:val="0"/>
        <w:spacing w:after="0" w:line="240" w:lineRule="auto"/>
        <w:jc w:val="both"/>
        <w:rPr>
          <w:rFonts w:ascii="Calibri" w:hAnsi="Calibri" w:cs="Calibri"/>
          <w:sz w:val="23"/>
          <w:szCs w:val="23"/>
        </w:rPr>
      </w:pPr>
      <w:r w:rsidRPr="0031261F">
        <w:rPr>
          <w:rFonts w:ascii="Calibri" w:hAnsi="Calibri" w:cs="Calibri"/>
          <w:sz w:val="23"/>
          <w:szCs w:val="23"/>
        </w:rPr>
        <w:t>Email applications to: recruitment@regen.org.uk or post</w:t>
      </w:r>
      <w:r w:rsidR="0031261F" w:rsidRPr="0031261F">
        <w:rPr>
          <w:rFonts w:ascii="Calibri" w:hAnsi="Calibri" w:cs="Calibri"/>
          <w:sz w:val="23"/>
          <w:szCs w:val="23"/>
        </w:rPr>
        <w:t>/drop off</w:t>
      </w:r>
      <w:r w:rsidRPr="0031261F">
        <w:rPr>
          <w:rFonts w:ascii="Calibri" w:hAnsi="Calibri" w:cs="Calibri"/>
          <w:sz w:val="23"/>
          <w:szCs w:val="23"/>
        </w:rPr>
        <w:t xml:space="preserve">: </w:t>
      </w:r>
      <w:r w:rsidR="00051572">
        <w:rPr>
          <w:rFonts w:ascii="Calibri" w:hAnsi="Calibri" w:cs="Calibri"/>
          <w:sz w:val="23"/>
          <w:szCs w:val="23"/>
        </w:rPr>
        <w:t xml:space="preserve">Karen Hardcastle-Rad, </w:t>
      </w:r>
      <w:r w:rsidRPr="0031261F">
        <w:rPr>
          <w:rFonts w:ascii="Calibri" w:hAnsi="Calibri" w:cs="Calibri"/>
          <w:sz w:val="23"/>
          <w:szCs w:val="23"/>
        </w:rPr>
        <w:t>Halifax Opportunities Trust, Elsie Whiteley Innovation Centre, Hopwood Lane, Halifax HX1 5ER</w:t>
      </w:r>
    </w:p>
    <w:p w14:paraId="144343F5" w14:textId="77777777" w:rsidR="003A3C27" w:rsidRPr="0031261F" w:rsidRDefault="003A3C27" w:rsidP="003A3C27">
      <w:pPr>
        <w:autoSpaceDE w:val="0"/>
        <w:autoSpaceDN w:val="0"/>
        <w:adjustRightInd w:val="0"/>
        <w:spacing w:after="0" w:line="240" w:lineRule="auto"/>
        <w:jc w:val="both"/>
        <w:rPr>
          <w:rFonts w:ascii="Calibri" w:hAnsi="Calibri" w:cs="Calibri"/>
          <w:sz w:val="23"/>
          <w:szCs w:val="23"/>
        </w:rPr>
      </w:pPr>
    </w:p>
    <w:p w14:paraId="7392CAC5" w14:textId="2250EA40" w:rsidR="003A3C27" w:rsidRDefault="003A3C27" w:rsidP="003A3C27">
      <w:pPr>
        <w:autoSpaceDE w:val="0"/>
        <w:autoSpaceDN w:val="0"/>
        <w:adjustRightInd w:val="0"/>
        <w:spacing w:after="0" w:line="240" w:lineRule="auto"/>
        <w:jc w:val="both"/>
        <w:rPr>
          <w:rFonts w:ascii="Calibri" w:hAnsi="Calibri" w:cs="Calibri"/>
          <w:color w:val="000000"/>
          <w:sz w:val="23"/>
          <w:szCs w:val="23"/>
        </w:rPr>
      </w:pPr>
      <w:r w:rsidRPr="003A3C27">
        <w:rPr>
          <w:rFonts w:ascii="Calibri" w:hAnsi="Calibri" w:cs="Calibri"/>
          <w:color w:val="000000"/>
          <w:sz w:val="23"/>
          <w:szCs w:val="23"/>
        </w:rPr>
        <w:t xml:space="preserve">After identifying successful candidates, eligibility will be assessed and references taken up, before formally offering a place on the </w:t>
      </w:r>
      <w:r w:rsidR="00060194">
        <w:rPr>
          <w:rFonts w:ascii="Calibri" w:hAnsi="Calibri" w:cs="Calibri"/>
          <w:color w:val="000000"/>
          <w:sz w:val="23"/>
          <w:szCs w:val="23"/>
        </w:rPr>
        <w:t>Halifax Opportunities Trust</w:t>
      </w:r>
      <w:r w:rsidRPr="003A3C27">
        <w:rPr>
          <w:rFonts w:ascii="Calibri" w:hAnsi="Calibri" w:cs="Calibri"/>
          <w:color w:val="000000"/>
          <w:sz w:val="23"/>
          <w:szCs w:val="23"/>
        </w:rPr>
        <w:t xml:space="preserve"> Board.</w:t>
      </w:r>
      <w:r w:rsidR="00126A90">
        <w:rPr>
          <w:rFonts w:ascii="Calibri" w:hAnsi="Calibri" w:cs="Calibri"/>
          <w:color w:val="000000"/>
          <w:sz w:val="23"/>
          <w:szCs w:val="23"/>
        </w:rPr>
        <w:t xml:space="preserve"> Successful candidates will </w:t>
      </w:r>
      <w:r w:rsidR="002C13AB">
        <w:rPr>
          <w:rFonts w:ascii="Calibri" w:hAnsi="Calibri" w:cs="Calibri"/>
          <w:color w:val="000000"/>
          <w:sz w:val="23"/>
          <w:szCs w:val="23"/>
        </w:rPr>
        <w:t xml:space="preserve">need to provide ID confirmation and </w:t>
      </w:r>
      <w:r w:rsidR="00126A90">
        <w:rPr>
          <w:rFonts w:ascii="Calibri" w:hAnsi="Calibri" w:cs="Calibri"/>
          <w:color w:val="000000"/>
          <w:sz w:val="23"/>
          <w:szCs w:val="23"/>
        </w:rPr>
        <w:t xml:space="preserve">also have a </w:t>
      </w:r>
      <w:r w:rsidR="00051572">
        <w:rPr>
          <w:rFonts w:ascii="Calibri" w:hAnsi="Calibri" w:cs="Calibri"/>
          <w:color w:val="000000"/>
          <w:sz w:val="23"/>
          <w:szCs w:val="23"/>
        </w:rPr>
        <w:t xml:space="preserve">basic </w:t>
      </w:r>
      <w:r w:rsidR="00126A90">
        <w:rPr>
          <w:rFonts w:ascii="Calibri" w:hAnsi="Calibri" w:cs="Calibri"/>
          <w:color w:val="000000"/>
          <w:sz w:val="23"/>
          <w:szCs w:val="23"/>
        </w:rPr>
        <w:t>DBS check</w:t>
      </w:r>
      <w:r w:rsidR="002C13AB">
        <w:rPr>
          <w:rFonts w:ascii="Calibri" w:hAnsi="Calibri" w:cs="Calibri"/>
          <w:color w:val="000000"/>
          <w:sz w:val="23"/>
          <w:szCs w:val="23"/>
        </w:rPr>
        <w:t>, due to the nature of the activities carried out by Halifax Opportunities Trust</w:t>
      </w:r>
      <w:r w:rsidR="00126A90">
        <w:rPr>
          <w:rFonts w:ascii="Calibri" w:hAnsi="Calibri" w:cs="Calibri"/>
          <w:color w:val="000000"/>
          <w:sz w:val="23"/>
          <w:szCs w:val="23"/>
        </w:rPr>
        <w:t>.</w:t>
      </w:r>
      <w:bookmarkStart w:id="0" w:name="_GoBack"/>
      <w:bookmarkEnd w:id="0"/>
    </w:p>
    <w:p w14:paraId="6179CD51" w14:textId="77777777" w:rsidR="00486795" w:rsidRPr="00486795" w:rsidRDefault="00486795" w:rsidP="00486795">
      <w:pPr>
        <w:pBdr>
          <w:bottom w:val="single" w:sz="4" w:space="1" w:color="auto"/>
        </w:pBdr>
        <w:autoSpaceDE w:val="0"/>
        <w:autoSpaceDN w:val="0"/>
        <w:adjustRightInd w:val="0"/>
        <w:spacing w:after="0" w:line="240" w:lineRule="auto"/>
        <w:jc w:val="both"/>
        <w:rPr>
          <w:rFonts w:ascii="Calibri" w:hAnsi="Calibri" w:cs="Calibri"/>
          <w:b/>
          <w:color w:val="000000"/>
          <w:sz w:val="36"/>
          <w:szCs w:val="36"/>
        </w:rPr>
      </w:pPr>
      <w:r w:rsidRPr="00486795">
        <w:rPr>
          <w:rFonts w:ascii="Calibri" w:hAnsi="Calibri" w:cs="Calibri"/>
          <w:b/>
          <w:color w:val="000000"/>
          <w:sz w:val="36"/>
          <w:szCs w:val="36"/>
        </w:rPr>
        <w:lastRenderedPageBreak/>
        <w:t xml:space="preserve">About Halifax Opportunities Trust </w:t>
      </w:r>
    </w:p>
    <w:p w14:paraId="18C6900B" w14:textId="77777777" w:rsidR="0025299B" w:rsidRDefault="0025299B" w:rsidP="0025299B">
      <w:pPr>
        <w:autoSpaceDE w:val="0"/>
        <w:autoSpaceDN w:val="0"/>
        <w:adjustRightInd w:val="0"/>
        <w:spacing w:after="0" w:line="240" w:lineRule="auto"/>
        <w:jc w:val="both"/>
        <w:rPr>
          <w:rFonts w:ascii="Calibri" w:hAnsi="Calibri" w:cs="Calibri"/>
          <w:b/>
          <w:color w:val="000000"/>
          <w:sz w:val="23"/>
          <w:szCs w:val="23"/>
        </w:rPr>
      </w:pPr>
    </w:p>
    <w:p w14:paraId="1490B3E4" w14:textId="77777777" w:rsidR="00B358BE" w:rsidRPr="00B358BE" w:rsidRDefault="00B358BE" w:rsidP="00C27C86">
      <w:pPr>
        <w:autoSpaceDE w:val="0"/>
        <w:autoSpaceDN w:val="0"/>
        <w:adjustRightInd w:val="0"/>
        <w:spacing w:after="0" w:line="240" w:lineRule="auto"/>
        <w:jc w:val="both"/>
        <w:rPr>
          <w:rFonts w:ascii="Calibri" w:hAnsi="Calibri" w:cs="Calibri"/>
          <w:color w:val="000000"/>
          <w:sz w:val="23"/>
          <w:szCs w:val="23"/>
        </w:rPr>
      </w:pPr>
      <w:r w:rsidRPr="00B358BE">
        <w:rPr>
          <w:rFonts w:ascii="Calibri" w:hAnsi="Calibri" w:cs="Calibri"/>
          <w:color w:val="000000"/>
          <w:sz w:val="23"/>
          <w:szCs w:val="23"/>
        </w:rPr>
        <w:t>Halifax Opportunities Trust (HOT) is a registered charity</w:t>
      </w:r>
      <w:r w:rsidR="006657DD">
        <w:rPr>
          <w:rFonts w:ascii="Calibri" w:hAnsi="Calibri" w:cs="Calibri"/>
          <w:color w:val="000000"/>
          <w:sz w:val="23"/>
          <w:szCs w:val="23"/>
        </w:rPr>
        <w:t xml:space="preserve">. Our purpose is </w:t>
      </w:r>
      <w:r w:rsidR="00126A90">
        <w:rPr>
          <w:rFonts w:ascii="Calibri" w:hAnsi="Calibri" w:cs="Calibri"/>
          <w:color w:val="000000"/>
          <w:sz w:val="23"/>
          <w:szCs w:val="23"/>
        </w:rPr>
        <w:t>‘</w:t>
      </w:r>
      <w:r w:rsidRPr="00B358BE">
        <w:rPr>
          <w:rFonts w:ascii="Calibri" w:hAnsi="Calibri" w:cs="Calibri"/>
          <w:color w:val="000000"/>
          <w:sz w:val="23"/>
          <w:szCs w:val="23"/>
        </w:rPr>
        <w:t>to make a vibrant</w:t>
      </w:r>
      <w:r w:rsidR="0029757F">
        <w:rPr>
          <w:rFonts w:ascii="Calibri" w:hAnsi="Calibri" w:cs="Calibri"/>
          <w:color w:val="000000"/>
          <w:sz w:val="23"/>
          <w:szCs w:val="23"/>
        </w:rPr>
        <w:t>,</w:t>
      </w:r>
      <w:r w:rsidRPr="00B358BE">
        <w:rPr>
          <w:rFonts w:ascii="Calibri" w:hAnsi="Calibri" w:cs="Calibri"/>
          <w:color w:val="000000"/>
          <w:sz w:val="23"/>
          <w:szCs w:val="23"/>
        </w:rPr>
        <w:t xml:space="preserve"> multi-cultural and self-sustaining community in Calderdale</w:t>
      </w:r>
      <w:r w:rsidR="00126A90">
        <w:rPr>
          <w:rFonts w:ascii="Calibri" w:hAnsi="Calibri" w:cs="Calibri"/>
          <w:color w:val="000000"/>
          <w:sz w:val="23"/>
          <w:szCs w:val="23"/>
        </w:rPr>
        <w:t>’</w:t>
      </w:r>
      <w:r w:rsidRPr="00B358BE">
        <w:rPr>
          <w:rFonts w:ascii="Calibri" w:hAnsi="Calibri" w:cs="Calibri"/>
          <w:color w:val="000000"/>
          <w:sz w:val="23"/>
          <w:szCs w:val="23"/>
        </w:rPr>
        <w:t>.</w:t>
      </w:r>
    </w:p>
    <w:p w14:paraId="0E51E6A8" w14:textId="77777777" w:rsidR="00B358BE" w:rsidRPr="00B358BE" w:rsidRDefault="00B358BE" w:rsidP="00C27C86">
      <w:pPr>
        <w:autoSpaceDE w:val="0"/>
        <w:autoSpaceDN w:val="0"/>
        <w:adjustRightInd w:val="0"/>
        <w:spacing w:after="0" w:line="240" w:lineRule="auto"/>
        <w:jc w:val="both"/>
        <w:rPr>
          <w:rFonts w:ascii="Calibri" w:hAnsi="Calibri" w:cs="Calibri"/>
          <w:color w:val="000000"/>
          <w:sz w:val="23"/>
          <w:szCs w:val="23"/>
        </w:rPr>
      </w:pPr>
    </w:p>
    <w:p w14:paraId="770A70AD" w14:textId="3AA1628F" w:rsidR="00B358BE" w:rsidRPr="00B358BE" w:rsidRDefault="00B358BE" w:rsidP="00C27C86">
      <w:pPr>
        <w:autoSpaceDE w:val="0"/>
        <w:autoSpaceDN w:val="0"/>
        <w:adjustRightInd w:val="0"/>
        <w:spacing w:after="0" w:line="240" w:lineRule="auto"/>
        <w:jc w:val="both"/>
        <w:rPr>
          <w:rFonts w:ascii="Calibri" w:hAnsi="Calibri" w:cs="Calibri"/>
          <w:color w:val="000000"/>
          <w:sz w:val="23"/>
          <w:szCs w:val="23"/>
        </w:rPr>
      </w:pPr>
      <w:r w:rsidRPr="00B358BE">
        <w:rPr>
          <w:rFonts w:ascii="Calibri" w:hAnsi="Calibri" w:cs="Calibri"/>
          <w:color w:val="000000"/>
          <w:sz w:val="23"/>
          <w:szCs w:val="23"/>
        </w:rPr>
        <w:t>HOT was established in 200</w:t>
      </w:r>
      <w:r w:rsidR="00126A90">
        <w:rPr>
          <w:rFonts w:ascii="Calibri" w:hAnsi="Calibri" w:cs="Calibri"/>
          <w:color w:val="000000"/>
          <w:sz w:val="23"/>
          <w:szCs w:val="23"/>
        </w:rPr>
        <w:t>2</w:t>
      </w:r>
      <w:r w:rsidRPr="00B358BE">
        <w:rPr>
          <w:rFonts w:ascii="Calibri" w:hAnsi="Calibri" w:cs="Calibri"/>
          <w:color w:val="000000"/>
          <w:sz w:val="23"/>
          <w:szCs w:val="23"/>
        </w:rPr>
        <w:t xml:space="preserve"> </w:t>
      </w:r>
      <w:r w:rsidR="0084799A">
        <w:rPr>
          <w:rFonts w:ascii="Calibri" w:hAnsi="Calibri" w:cs="Calibri"/>
          <w:color w:val="000000"/>
          <w:sz w:val="23"/>
          <w:szCs w:val="23"/>
        </w:rPr>
        <w:t xml:space="preserve">and </w:t>
      </w:r>
      <w:r w:rsidR="00051572">
        <w:rPr>
          <w:rFonts w:ascii="Calibri" w:hAnsi="Calibri" w:cs="Calibri"/>
          <w:color w:val="000000"/>
          <w:sz w:val="23"/>
          <w:szCs w:val="23"/>
        </w:rPr>
        <w:t>our roots are in</w:t>
      </w:r>
      <w:r w:rsidR="0084799A">
        <w:rPr>
          <w:rFonts w:ascii="Calibri" w:hAnsi="Calibri" w:cs="Calibri"/>
          <w:color w:val="000000"/>
          <w:sz w:val="23"/>
          <w:szCs w:val="23"/>
        </w:rPr>
        <w:t xml:space="preserve"> the community of</w:t>
      </w:r>
      <w:r w:rsidR="0029757F">
        <w:rPr>
          <w:rFonts w:ascii="Calibri" w:hAnsi="Calibri" w:cs="Calibri"/>
          <w:color w:val="000000"/>
          <w:sz w:val="23"/>
          <w:szCs w:val="23"/>
        </w:rPr>
        <w:t xml:space="preserve"> Park w</w:t>
      </w:r>
      <w:r w:rsidRPr="00B358BE">
        <w:rPr>
          <w:rFonts w:ascii="Calibri" w:hAnsi="Calibri" w:cs="Calibri"/>
          <w:color w:val="000000"/>
          <w:sz w:val="23"/>
          <w:szCs w:val="23"/>
        </w:rPr>
        <w:t xml:space="preserve">ard </w:t>
      </w:r>
      <w:r w:rsidR="0084799A">
        <w:rPr>
          <w:rFonts w:ascii="Calibri" w:hAnsi="Calibri" w:cs="Calibri"/>
          <w:color w:val="000000"/>
          <w:sz w:val="23"/>
          <w:szCs w:val="23"/>
        </w:rPr>
        <w:t>in</w:t>
      </w:r>
      <w:r w:rsidRPr="00B358BE">
        <w:rPr>
          <w:rFonts w:ascii="Calibri" w:hAnsi="Calibri" w:cs="Calibri"/>
          <w:color w:val="000000"/>
          <w:sz w:val="23"/>
          <w:szCs w:val="23"/>
        </w:rPr>
        <w:t xml:space="preserve"> </w:t>
      </w:r>
      <w:r w:rsidR="00051572">
        <w:rPr>
          <w:rFonts w:ascii="Calibri" w:hAnsi="Calibri" w:cs="Calibri"/>
          <w:color w:val="000000"/>
          <w:sz w:val="23"/>
          <w:szCs w:val="23"/>
        </w:rPr>
        <w:t xml:space="preserve">west </w:t>
      </w:r>
      <w:r w:rsidRPr="00B358BE">
        <w:rPr>
          <w:rFonts w:ascii="Calibri" w:hAnsi="Calibri" w:cs="Calibri"/>
          <w:color w:val="000000"/>
          <w:sz w:val="23"/>
          <w:szCs w:val="23"/>
        </w:rPr>
        <w:t xml:space="preserve">Halifax.  As time has gone on and the charity has grown and strengthened, it has started to work in other areas across Calderdale whilst always retaining a key presence in </w:t>
      </w:r>
      <w:r w:rsidR="00051572">
        <w:rPr>
          <w:rFonts w:ascii="Calibri" w:hAnsi="Calibri" w:cs="Calibri"/>
          <w:color w:val="000000"/>
          <w:sz w:val="23"/>
          <w:szCs w:val="23"/>
        </w:rPr>
        <w:t>Park ward</w:t>
      </w:r>
      <w:r w:rsidRPr="00B358BE">
        <w:rPr>
          <w:rFonts w:ascii="Calibri" w:hAnsi="Calibri" w:cs="Calibri"/>
          <w:color w:val="000000"/>
          <w:sz w:val="23"/>
          <w:szCs w:val="23"/>
        </w:rPr>
        <w:t>.</w:t>
      </w:r>
    </w:p>
    <w:p w14:paraId="66919F25" w14:textId="77777777" w:rsidR="00B358BE" w:rsidRPr="00B358BE" w:rsidRDefault="00B358BE" w:rsidP="00C27C86">
      <w:pPr>
        <w:autoSpaceDE w:val="0"/>
        <w:autoSpaceDN w:val="0"/>
        <w:adjustRightInd w:val="0"/>
        <w:spacing w:after="0" w:line="240" w:lineRule="auto"/>
        <w:jc w:val="both"/>
        <w:rPr>
          <w:rFonts w:ascii="Calibri" w:hAnsi="Calibri" w:cs="Calibri"/>
          <w:color w:val="000000"/>
          <w:sz w:val="23"/>
          <w:szCs w:val="23"/>
        </w:rPr>
      </w:pPr>
    </w:p>
    <w:p w14:paraId="7B9349D8" w14:textId="34A0C91D" w:rsidR="00B358BE" w:rsidRDefault="00364D58" w:rsidP="00C27C86">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The</w:t>
      </w:r>
      <w:r w:rsidR="00B358BE" w:rsidRPr="00B358BE">
        <w:rPr>
          <w:rFonts w:ascii="Calibri" w:hAnsi="Calibri" w:cs="Calibri"/>
          <w:color w:val="000000"/>
          <w:sz w:val="23"/>
          <w:szCs w:val="23"/>
        </w:rPr>
        <w:t xml:space="preserve"> Trust is ‘socially enterprising’ which means it delivers contracts and pursues business opportunities as a way of achieving its charitable goals. This way of working means our organisation doesn’t have to </w:t>
      </w:r>
      <w:r w:rsidR="002C13AB">
        <w:rPr>
          <w:rFonts w:ascii="Calibri" w:hAnsi="Calibri" w:cs="Calibri"/>
          <w:color w:val="000000"/>
          <w:sz w:val="23"/>
          <w:szCs w:val="23"/>
        </w:rPr>
        <w:t xml:space="preserve">solely </w:t>
      </w:r>
      <w:r w:rsidR="00B358BE" w:rsidRPr="00B358BE">
        <w:rPr>
          <w:rFonts w:ascii="Calibri" w:hAnsi="Calibri" w:cs="Calibri"/>
          <w:color w:val="000000"/>
          <w:sz w:val="23"/>
          <w:szCs w:val="23"/>
        </w:rPr>
        <w:t xml:space="preserve">rely on donations and grants and we generate </w:t>
      </w:r>
      <w:r w:rsidR="00051572">
        <w:rPr>
          <w:rFonts w:ascii="Calibri" w:hAnsi="Calibri" w:cs="Calibri"/>
          <w:color w:val="000000"/>
          <w:sz w:val="23"/>
          <w:szCs w:val="23"/>
        </w:rPr>
        <w:t>much</w:t>
      </w:r>
      <w:r w:rsidR="00B358BE" w:rsidRPr="00B358BE">
        <w:rPr>
          <w:rFonts w:ascii="Calibri" w:hAnsi="Calibri" w:cs="Calibri"/>
          <w:color w:val="000000"/>
          <w:sz w:val="23"/>
          <w:szCs w:val="23"/>
        </w:rPr>
        <w:t xml:space="preserve"> of our income by trading (e.g. the rents we receive from tenants in our buildings; delivering contracts for the council; selling </w:t>
      </w:r>
      <w:r w:rsidR="0029757F">
        <w:rPr>
          <w:rFonts w:ascii="Calibri" w:hAnsi="Calibri" w:cs="Calibri"/>
          <w:color w:val="000000"/>
          <w:sz w:val="23"/>
          <w:szCs w:val="23"/>
        </w:rPr>
        <w:t>vegetables from the Outback</w:t>
      </w:r>
      <w:r w:rsidR="00B358BE" w:rsidRPr="00B358BE">
        <w:rPr>
          <w:rFonts w:ascii="Calibri" w:hAnsi="Calibri" w:cs="Calibri"/>
          <w:color w:val="000000"/>
          <w:sz w:val="23"/>
          <w:szCs w:val="23"/>
        </w:rPr>
        <w:t xml:space="preserve">). </w:t>
      </w:r>
    </w:p>
    <w:p w14:paraId="5C84E9E4" w14:textId="77777777" w:rsidR="006657DD" w:rsidRDefault="006657DD" w:rsidP="00C27C86">
      <w:pPr>
        <w:autoSpaceDE w:val="0"/>
        <w:autoSpaceDN w:val="0"/>
        <w:adjustRightInd w:val="0"/>
        <w:spacing w:after="0" w:line="240" w:lineRule="auto"/>
        <w:jc w:val="both"/>
        <w:rPr>
          <w:rFonts w:ascii="Calibri" w:hAnsi="Calibri" w:cs="Calibri"/>
          <w:color w:val="000000"/>
          <w:sz w:val="23"/>
          <w:szCs w:val="23"/>
        </w:rPr>
      </w:pPr>
    </w:p>
    <w:p w14:paraId="720DA492" w14:textId="77777777" w:rsidR="006657DD" w:rsidRPr="00B358BE" w:rsidRDefault="006657DD" w:rsidP="00C27C86">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HOT has four key values which drive its organisational culture and behaviours. These are: We </w:t>
      </w:r>
      <w:r w:rsidRPr="00060194">
        <w:rPr>
          <w:rFonts w:ascii="Calibri" w:hAnsi="Calibri" w:cs="Calibri"/>
          <w:color w:val="000000"/>
          <w:sz w:val="23"/>
          <w:szCs w:val="23"/>
        </w:rPr>
        <w:t>Care</w:t>
      </w:r>
      <w:r w:rsidR="002C13AB">
        <w:rPr>
          <w:rFonts w:ascii="Calibri" w:hAnsi="Calibri" w:cs="Calibri"/>
          <w:color w:val="000000"/>
          <w:sz w:val="23"/>
          <w:szCs w:val="23"/>
        </w:rPr>
        <w:t>;</w:t>
      </w:r>
      <w:r w:rsidRPr="00060194">
        <w:rPr>
          <w:rFonts w:ascii="Calibri" w:hAnsi="Calibri" w:cs="Calibri"/>
          <w:color w:val="000000"/>
          <w:sz w:val="23"/>
          <w:szCs w:val="23"/>
        </w:rPr>
        <w:t xml:space="preserve"> We are Committed</w:t>
      </w:r>
      <w:r w:rsidR="002C13AB">
        <w:rPr>
          <w:rFonts w:ascii="Calibri" w:hAnsi="Calibri" w:cs="Calibri"/>
          <w:color w:val="000000"/>
          <w:sz w:val="23"/>
          <w:szCs w:val="23"/>
        </w:rPr>
        <w:t>;</w:t>
      </w:r>
      <w:r w:rsidRPr="00060194">
        <w:rPr>
          <w:rFonts w:ascii="Calibri" w:hAnsi="Calibri" w:cs="Calibri"/>
          <w:color w:val="000000"/>
          <w:sz w:val="23"/>
          <w:szCs w:val="23"/>
        </w:rPr>
        <w:t xml:space="preserve"> We are Enterprising</w:t>
      </w:r>
      <w:r w:rsidR="002C13AB">
        <w:rPr>
          <w:rFonts w:ascii="Calibri" w:hAnsi="Calibri" w:cs="Calibri"/>
          <w:color w:val="000000"/>
          <w:sz w:val="23"/>
          <w:szCs w:val="23"/>
        </w:rPr>
        <w:t>;</w:t>
      </w:r>
      <w:r w:rsidRPr="00060194">
        <w:rPr>
          <w:rFonts w:ascii="Calibri" w:hAnsi="Calibri" w:cs="Calibri"/>
          <w:color w:val="000000"/>
          <w:sz w:val="23"/>
          <w:szCs w:val="23"/>
        </w:rPr>
        <w:t xml:space="preserve"> and We Collaborate. Trustees</w:t>
      </w:r>
      <w:r>
        <w:rPr>
          <w:rFonts w:ascii="Calibri" w:hAnsi="Calibri" w:cs="Calibri"/>
          <w:color w:val="000000"/>
          <w:sz w:val="23"/>
          <w:szCs w:val="23"/>
        </w:rPr>
        <w:t xml:space="preserve"> are expected to uphold and protect these values.</w:t>
      </w:r>
    </w:p>
    <w:p w14:paraId="106F5F97" w14:textId="77777777" w:rsidR="00B358BE" w:rsidRDefault="00B358BE" w:rsidP="00C27C86">
      <w:pPr>
        <w:autoSpaceDE w:val="0"/>
        <w:autoSpaceDN w:val="0"/>
        <w:adjustRightInd w:val="0"/>
        <w:spacing w:after="0" w:line="240" w:lineRule="auto"/>
        <w:jc w:val="both"/>
        <w:rPr>
          <w:rFonts w:ascii="Calibri" w:hAnsi="Calibri" w:cs="Calibri"/>
          <w:color w:val="000000"/>
          <w:sz w:val="23"/>
          <w:szCs w:val="23"/>
        </w:rPr>
      </w:pPr>
    </w:p>
    <w:p w14:paraId="1BB2E2B9" w14:textId="2D8E9245" w:rsidR="00C41CEE" w:rsidRPr="0084799A" w:rsidRDefault="004479CA" w:rsidP="00C27C86">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The </w:t>
      </w:r>
      <w:r w:rsidR="00051572">
        <w:rPr>
          <w:rFonts w:ascii="Calibri" w:hAnsi="Calibri" w:cs="Calibri"/>
          <w:color w:val="000000"/>
          <w:sz w:val="23"/>
          <w:szCs w:val="23"/>
        </w:rPr>
        <w:t>five</w:t>
      </w:r>
      <w:r>
        <w:rPr>
          <w:rFonts w:ascii="Calibri" w:hAnsi="Calibri" w:cs="Calibri"/>
          <w:color w:val="000000"/>
          <w:sz w:val="23"/>
          <w:szCs w:val="23"/>
        </w:rPr>
        <w:t xml:space="preserve"> </w:t>
      </w:r>
      <w:r w:rsidR="0084799A" w:rsidRPr="0084799A">
        <w:rPr>
          <w:rFonts w:ascii="Calibri" w:hAnsi="Calibri" w:cs="Calibri"/>
          <w:color w:val="000000"/>
          <w:sz w:val="23"/>
          <w:szCs w:val="23"/>
        </w:rPr>
        <w:t>key areas of activity for the Trust are as follows:</w:t>
      </w:r>
    </w:p>
    <w:p w14:paraId="38B095E5" w14:textId="77777777" w:rsidR="00C41CEE" w:rsidRPr="00C41CEE" w:rsidRDefault="00C41CEE" w:rsidP="00C27C86">
      <w:pPr>
        <w:autoSpaceDE w:val="0"/>
        <w:autoSpaceDN w:val="0"/>
        <w:adjustRightInd w:val="0"/>
        <w:spacing w:after="0" w:line="240" w:lineRule="auto"/>
        <w:jc w:val="both"/>
        <w:rPr>
          <w:rFonts w:ascii="Calibri" w:hAnsi="Calibri" w:cs="Calibri"/>
          <w:b/>
          <w:color w:val="000000"/>
          <w:sz w:val="23"/>
          <w:szCs w:val="23"/>
        </w:rPr>
      </w:pPr>
    </w:p>
    <w:p w14:paraId="69733EFE" w14:textId="77777777" w:rsidR="00126A90" w:rsidRPr="00FC55B1" w:rsidRDefault="004479CA" w:rsidP="00C27C86">
      <w:pPr>
        <w:autoSpaceDE w:val="0"/>
        <w:autoSpaceDN w:val="0"/>
        <w:adjustRightInd w:val="0"/>
        <w:spacing w:after="0" w:line="240" w:lineRule="auto"/>
        <w:jc w:val="both"/>
        <w:rPr>
          <w:rFonts w:ascii="Calibri" w:hAnsi="Calibri" w:cs="Calibri"/>
          <w:b/>
          <w:color w:val="000000"/>
          <w:sz w:val="23"/>
          <w:szCs w:val="23"/>
        </w:rPr>
      </w:pPr>
      <w:r>
        <w:rPr>
          <w:rFonts w:ascii="Calibri" w:hAnsi="Calibri" w:cs="Calibri"/>
          <w:b/>
          <w:color w:val="000000"/>
          <w:sz w:val="23"/>
          <w:szCs w:val="23"/>
        </w:rPr>
        <w:t xml:space="preserve">1. </w:t>
      </w:r>
      <w:r w:rsidR="00486795" w:rsidRPr="00486795">
        <w:rPr>
          <w:rFonts w:ascii="Calibri" w:hAnsi="Calibri" w:cs="Calibri"/>
          <w:b/>
          <w:color w:val="000000"/>
          <w:sz w:val="23"/>
          <w:szCs w:val="23"/>
        </w:rPr>
        <w:t>We help people find good jobs that meet their aspirations</w:t>
      </w:r>
    </w:p>
    <w:p w14:paraId="05447716" w14:textId="77777777" w:rsidR="0029757F" w:rsidRPr="00FC55B1" w:rsidRDefault="004479CA" w:rsidP="00C27C86">
      <w:pPr>
        <w:autoSpaceDE w:val="0"/>
        <w:autoSpaceDN w:val="0"/>
        <w:adjustRightInd w:val="0"/>
        <w:spacing w:after="0" w:line="240" w:lineRule="auto"/>
        <w:jc w:val="both"/>
        <w:rPr>
          <w:rFonts w:ascii="Calibri" w:hAnsi="Calibri" w:cs="Calibri"/>
          <w:b/>
          <w:color w:val="000000"/>
          <w:sz w:val="23"/>
          <w:szCs w:val="23"/>
        </w:rPr>
      </w:pPr>
      <w:r>
        <w:rPr>
          <w:rFonts w:ascii="Calibri" w:hAnsi="Calibri" w:cs="Calibri"/>
          <w:b/>
          <w:color w:val="000000"/>
          <w:sz w:val="23"/>
          <w:szCs w:val="23"/>
        </w:rPr>
        <w:t xml:space="preserve">2. </w:t>
      </w:r>
      <w:r w:rsidR="00486795" w:rsidRPr="00486795">
        <w:rPr>
          <w:rFonts w:ascii="Calibri" w:hAnsi="Calibri" w:cs="Calibri"/>
          <w:b/>
          <w:color w:val="000000"/>
          <w:sz w:val="23"/>
          <w:szCs w:val="23"/>
        </w:rPr>
        <w:t>We provide learning opportunities that build skills for life and work</w:t>
      </w:r>
    </w:p>
    <w:p w14:paraId="2E992E2E" w14:textId="77777777" w:rsidR="0084799A" w:rsidRPr="00FC55B1" w:rsidRDefault="004479CA" w:rsidP="00C27C86">
      <w:pPr>
        <w:autoSpaceDE w:val="0"/>
        <w:autoSpaceDN w:val="0"/>
        <w:adjustRightInd w:val="0"/>
        <w:spacing w:after="0" w:line="240" w:lineRule="auto"/>
        <w:jc w:val="both"/>
        <w:rPr>
          <w:rFonts w:ascii="Calibri" w:hAnsi="Calibri" w:cs="Calibri"/>
          <w:b/>
          <w:color w:val="000000"/>
          <w:sz w:val="23"/>
          <w:szCs w:val="23"/>
        </w:rPr>
      </w:pPr>
      <w:r>
        <w:rPr>
          <w:rFonts w:ascii="Calibri" w:hAnsi="Calibri" w:cs="Calibri"/>
          <w:b/>
          <w:color w:val="000000"/>
          <w:sz w:val="23"/>
          <w:szCs w:val="23"/>
        </w:rPr>
        <w:t xml:space="preserve">3. </w:t>
      </w:r>
      <w:r w:rsidR="00486795" w:rsidRPr="00486795">
        <w:rPr>
          <w:rFonts w:ascii="Calibri" w:hAnsi="Calibri" w:cs="Calibri"/>
          <w:b/>
          <w:color w:val="000000"/>
          <w:sz w:val="23"/>
          <w:szCs w:val="23"/>
        </w:rPr>
        <w:t>We help people to build happy and productive lives in the UK</w:t>
      </w:r>
    </w:p>
    <w:p w14:paraId="5EBA3706" w14:textId="55602B84" w:rsidR="00C41CEE" w:rsidRPr="00C41CEE" w:rsidRDefault="00051572" w:rsidP="00C27C86">
      <w:pPr>
        <w:autoSpaceDE w:val="0"/>
        <w:autoSpaceDN w:val="0"/>
        <w:adjustRightInd w:val="0"/>
        <w:spacing w:after="0" w:line="240" w:lineRule="auto"/>
        <w:jc w:val="both"/>
        <w:rPr>
          <w:rFonts w:ascii="Calibri" w:hAnsi="Calibri" w:cs="Calibri"/>
          <w:b/>
          <w:color w:val="000000"/>
          <w:sz w:val="23"/>
          <w:szCs w:val="23"/>
        </w:rPr>
      </w:pPr>
      <w:r>
        <w:rPr>
          <w:rFonts w:ascii="Calibri" w:hAnsi="Calibri" w:cs="Calibri"/>
          <w:b/>
          <w:color w:val="000000"/>
          <w:sz w:val="23"/>
          <w:szCs w:val="23"/>
        </w:rPr>
        <w:t>4</w:t>
      </w:r>
      <w:r w:rsidR="004479CA">
        <w:rPr>
          <w:rFonts w:ascii="Calibri" w:hAnsi="Calibri" w:cs="Calibri"/>
          <w:b/>
          <w:color w:val="000000"/>
          <w:sz w:val="23"/>
          <w:szCs w:val="23"/>
        </w:rPr>
        <w:t xml:space="preserve">. </w:t>
      </w:r>
      <w:r w:rsidR="00486795" w:rsidRPr="00486795">
        <w:rPr>
          <w:rFonts w:ascii="Calibri" w:hAnsi="Calibri" w:cs="Calibri"/>
          <w:b/>
          <w:color w:val="000000"/>
          <w:sz w:val="23"/>
          <w:szCs w:val="23"/>
        </w:rPr>
        <w:t>We provide quality space for local businesses</w:t>
      </w:r>
    </w:p>
    <w:p w14:paraId="28DDBEB1" w14:textId="6E377A5E" w:rsidR="00C41CEE" w:rsidRPr="00EA6838" w:rsidRDefault="00051572" w:rsidP="00C27C86">
      <w:pPr>
        <w:autoSpaceDE w:val="0"/>
        <w:autoSpaceDN w:val="0"/>
        <w:adjustRightInd w:val="0"/>
        <w:spacing w:after="0" w:line="240" w:lineRule="auto"/>
        <w:jc w:val="both"/>
        <w:rPr>
          <w:rFonts w:ascii="Calibri" w:hAnsi="Calibri" w:cs="Calibri"/>
          <w:b/>
          <w:color w:val="000000"/>
          <w:sz w:val="23"/>
          <w:szCs w:val="23"/>
        </w:rPr>
      </w:pPr>
      <w:r>
        <w:rPr>
          <w:rFonts w:ascii="Calibri" w:hAnsi="Calibri" w:cs="Calibri"/>
          <w:b/>
          <w:color w:val="000000"/>
          <w:sz w:val="23"/>
          <w:szCs w:val="23"/>
        </w:rPr>
        <w:t>5</w:t>
      </w:r>
      <w:r w:rsidR="004479CA">
        <w:rPr>
          <w:rFonts w:ascii="Calibri" w:hAnsi="Calibri" w:cs="Calibri"/>
          <w:b/>
          <w:color w:val="000000"/>
          <w:sz w:val="23"/>
          <w:szCs w:val="23"/>
        </w:rPr>
        <w:t xml:space="preserve">. </w:t>
      </w:r>
      <w:r w:rsidR="00486795" w:rsidRPr="00486795">
        <w:rPr>
          <w:rFonts w:ascii="Calibri" w:hAnsi="Calibri" w:cs="Calibri"/>
          <w:b/>
          <w:color w:val="000000"/>
          <w:sz w:val="23"/>
          <w:szCs w:val="23"/>
        </w:rPr>
        <w:t>We help people to connect with people &amp; activities in their local community</w:t>
      </w:r>
    </w:p>
    <w:p w14:paraId="5DE95A26" w14:textId="77777777" w:rsidR="006657DD" w:rsidRPr="004479CA" w:rsidRDefault="006657DD" w:rsidP="00C27C86">
      <w:pPr>
        <w:autoSpaceDE w:val="0"/>
        <w:autoSpaceDN w:val="0"/>
        <w:adjustRightInd w:val="0"/>
        <w:spacing w:after="0" w:line="240" w:lineRule="auto"/>
        <w:jc w:val="both"/>
        <w:rPr>
          <w:rFonts w:ascii="Calibri" w:hAnsi="Calibri" w:cs="Calibri"/>
          <w:color w:val="000000"/>
          <w:sz w:val="20"/>
          <w:szCs w:val="20"/>
        </w:rPr>
      </w:pPr>
    </w:p>
    <w:p w14:paraId="5C345971" w14:textId="77777777" w:rsidR="00FC55B1" w:rsidRDefault="00FC55B1" w:rsidP="00C27C86">
      <w:pPr>
        <w:pBdr>
          <w:bottom w:val="single" w:sz="4" w:space="1" w:color="auto"/>
        </w:pBdr>
        <w:autoSpaceDE w:val="0"/>
        <w:autoSpaceDN w:val="0"/>
        <w:adjustRightInd w:val="0"/>
        <w:spacing w:after="0" w:line="240" w:lineRule="auto"/>
        <w:jc w:val="both"/>
        <w:rPr>
          <w:rFonts w:ascii="Calibri" w:hAnsi="Calibri" w:cs="Calibri"/>
          <w:bCs/>
          <w:color w:val="000000"/>
          <w:sz w:val="23"/>
          <w:szCs w:val="23"/>
        </w:rPr>
      </w:pPr>
      <w:r w:rsidRPr="00FC55B1">
        <w:rPr>
          <w:rFonts w:ascii="Calibri" w:hAnsi="Calibri" w:cs="Calibri"/>
          <w:bCs/>
          <w:color w:val="000000"/>
          <w:sz w:val="23"/>
          <w:szCs w:val="23"/>
        </w:rPr>
        <w:t>Comprehensive</w:t>
      </w:r>
      <w:r>
        <w:rPr>
          <w:rFonts w:ascii="Calibri" w:hAnsi="Calibri" w:cs="Calibri"/>
          <w:bCs/>
          <w:color w:val="000000"/>
          <w:sz w:val="23"/>
          <w:szCs w:val="23"/>
        </w:rPr>
        <w:t xml:space="preserve"> information about all of the Trust’s work can be found on our website </w:t>
      </w:r>
      <w:hyperlink r:id="rId11" w:history="1">
        <w:r w:rsidRPr="00243897">
          <w:rPr>
            <w:rStyle w:val="Hyperlink"/>
            <w:rFonts w:ascii="Calibri" w:hAnsi="Calibri" w:cs="Calibri"/>
            <w:bCs/>
            <w:sz w:val="23"/>
            <w:szCs w:val="23"/>
          </w:rPr>
          <w:t>www.halifaxopportunitiestrust.org.uk</w:t>
        </w:r>
      </w:hyperlink>
      <w:r>
        <w:rPr>
          <w:rFonts w:ascii="Calibri" w:hAnsi="Calibri" w:cs="Calibri"/>
          <w:bCs/>
          <w:color w:val="000000"/>
          <w:sz w:val="23"/>
          <w:szCs w:val="23"/>
        </w:rPr>
        <w:t xml:space="preserve"> and our various social media channels.</w:t>
      </w:r>
    </w:p>
    <w:p w14:paraId="5F5824A2" w14:textId="77777777" w:rsidR="00060194" w:rsidRPr="00FC55B1" w:rsidRDefault="00FC55B1" w:rsidP="00C27C86">
      <w:pPr>
        <w:pBdr>
          <w:bottom w:val="single" w:sz="4" w:space="1" w:color="auto"/>
        </w:pBdr>
        <w:autoSpaceDE w:val="0"/>
        <w:autoSpaceDN w:val="0"/>
        <w:adjustRightInd w:val="0"/>
        <w:spacing w:after="0" w:line="240" w:lineRule="auto"/>
        <w:jc w:val="both"/>
        <w:rPr>
          <w:rFonts w:ascii="Calibri" w:hAnsi="Calibri" w:cs="Calibri"/>
          <w:bCs/>
          <w:color w:val="000000"/>
          <w:sz w:val="23"/>
          <w:szCs w:val="23"/>
        </w:rPr>
      </w:pPr>
      <w:r w:rsidRPr="00FC55B1">
        <w:rPr>
          <w:rFonts w:ascii="Calibri" w:hAnsi="Calibri" w:cs="Calibri"/>
          <w:bCs/>
          <w:color w:val="000000"/>
          <w:sz w:val="23"/>
          <w:szCs w:val="23"/>
        </w:rPr>
        <w:t xml:space="preserve"> </w:t>
      </w:r>
    </w:p>
    <w:p w14:paraId="538239DC" w14:textId="77777777" w:rsidR="00B358BE" w:rsidRPr="00B358BE" w:rsidRDefault="00B358BE" w:rsidP="00C27C86">
      <w:pPr>
        <w:pBdr>
          <w:bottom w:val="single" w:sz="4" w:space="1" w:color="auto"/>
        </w:pBdr>
        <w:autoSpaceDE w:val="0"/>
        <w:autoSpaceDN w:val="0"/>
        <w:adjustRightInd w:val="0"/>
        <w:spacing w:after="0" w:line="240" w:lineRule="auto"/>
        <w:jc w:val="both"/>
        <w:rPr>
          <w:rFonts w:ascii="Calibri" w:hAnsi="Calibri" w:cs="Calibri"/>
          <w:color w:val="000000"/>
          <w:sz w:val="36"/>
          <w:szCs w:val="36"/>
        </w:rPr>
      </w:pPr>
      <w:r w:rsidRPr="00B358BE">
        <w:rPr>
          <w:rFonts w:ascii="Calibri" w:hAnsi="Calibri" w:cs="Calibri"/>
          <w:b/>
          <w:bCs/>
          <w:color w:val="000000"/>
          <w:sz w:val="36"/>
          <w:szCs w:val="36"/>
        </w:rPr>
        <w:t>Wh</w:t>
      </w:r>
      <w:r w:rsidR="00B61C12">
        <w:rPr>
          <w:rFonts w:ascii="Calibri" w:hAnsi="Calibri" w:cs="Calibri"/>
          <w:b/>
          <w:bCs/>
          <w:color w:val="000000"/>
          <w:sz w:val="36"/>
          <w:szCs w:val="36"/>
        </w:rPr>
        <w:t xml:space="preserve">at is the role of a </w:t>
      </w:r>
      <w:r w:rsidRPr="00B358BE">
        <w:rPr>
          <w:rFonts w:ascii="Calibri" w:hAnsi="Calibri" w:cs="Calibri"/>
          <w:b/>
          <w:bCs/>
          <w:color w:val="000000"/>
          <w:sz w:val="36"/>
          <w:szCs w:val="36"/>
        </w:rPr>
        <w:t>charity</w:t>
      </w:r>
      <w:r w:rsidR="00B61C12">
        <w:rPr>
          <w:rFonts w:ascii="Calibri" w:hAnsi="Calibri" w:cs="Calibri"/>
          <w:b/>
          <w:bCs/>
          <w:color w:val="000000"/>
          <w:sz w:val="36"/>
          <w:szCs w:val="36"/>
        </w:rPr>
        <w:t xml:space="preserve"> </w:t>
      </w:r>
      <w:r w:rsidRPr="00B358BE">
        <w:rPr>
          <w:rFonts w:ascii="Calibri" w:hAnsi="Calibri" w:cs="Calibri"/>
          <w:b/>
          <w:bCs/>
          <w:color w:val="000000"/>
          <w:sz w:val="36"/>
          <w:szCs w:val="36"/>
        </w:rPr>
        <w:t xml:space="preserve">trustee? </w:t>
      </w:r>
    </w:p>
    <w:p w14:paraId="45F2930D" w14:textId="77777777" w:rsidR="004B66A7" w:rsidRDefault="004B66A7" w:rsidP="00C27C86">
      <w:pPr>
        <w:autoSpaceDE w:val="0"/>
        <w:autoSpaceDN w:val="0"/>
        <w:adjustRightInd w:val="0"/>
        <w:spacing w:before="240" w:after="0" w:line="240" w:lineRule="auto"/>
        <w:jc w:val="both"/>
        <w:rPr>
          <w:rFonts w:ascii="Calibri" w:hAnsi="Calibri" w:cs="Calibri"/>
          <w:color w:val="000000"/>
          <w:sz w:val="23"/>
          <w:szCs w:val="23"/>
        </w:rPr>
      </w:pPr>
      <w:r w:rsidRPr="004B66A7">
        <w:rPr>
          <w:rFonts w:ascii="Calibri" w:hAnsi="Calibri" w:cs="Calibri"/>
          <w:color w:val="000000"/>
          <w:sz w:val="23"/>
          <w:szCs w:val="23"/>
        </w:rPr>
        <w:t xml:space="preserve">Trustees have </w:t>
      </w:r>
      <w:r w:rsidR="00B61C12" w:rsidRPr="00FC55B1">
        <w:rPr>
          <w:rFonts w:ascii="Calibri" w:hAnsi="Calibri" w:cs="Calibri"/>
          <w:b/>
          <w:color w:val="000000"/>
          <w:sz w:val="23"/>
          <w:szCs w:val="23"/>
        </w:rPr>
        <w:t>ultimate</w:t>
      </w:r>
      <w:r w:rsidRPr="004B66A7">
        <w:rPr>
          <w:rFonts w:ascii="Calibri" w:hAnsi="Calibri" w:cs="Calibri"/>
          <w:color w:val="000000"/>
          <w:sz w:val="23"/>
          <w:szCs w:val="23"/>
        </w:rPr>
        <w:t xml:space="preserve"> </w:t>
      </w:r>
      <w:r w:rsidRPr="00C27C86">
        <w:rPr>
          <w:rFonts w:ascii="Calibri" w:hAnsi="Calibri" w:cs="Calibri"/>
          <w:b/>
          <w:color w:val="000000"/>
          <w:sz w:val="23"/>
          <w:szCs w:val="23"/>
        </w:rPr>
        <w:t>legal responsibility</w:t>
      </w:r>
      <w:r w:rsidRPr="004B66A7">
        <w:rPr>
          <w:rFonts w:ascii="Calibri" w:hAnsi="Calibri" w:cs="Calibri"/>
          <w:color w:val="000000"/>
          <w:sz w:val="23"/>
          <w:szCs w:val="23"/>
        </w:rPr>
        <w:t xml:space="preserve"> for a charity’s management and administration.</w:t>
      </w:r>
      <w:r w:rsidR="00C27C86">
        <w:rPr>
          <w:rFonts w:ascii="Calibri" w:hAnsi="Calibri" w:cs="Calibri"/>
          <w:color w:val="000000"/>
          <w:sz w:val="23"/>
          <w:szCs w:val="23"/>
        </w:rPr>
        <w:t xml:space="preserve"> It is important to understand the legal duties of a trustee so that prospective trustees are fully aware of the responsibility and expectations of the role.</w:t>
      </w:r>
      <w:r w:rsidR="00F8159F">
        <w:rPr>
          <w:rFonts w:ascii="Calibri" w:hAnsi="Calibri" w:cs="Calibri"/>
          <w:color w:val="000000"/>
          <w:sz w:val="23"/>
          <w:szCs w:val="23"/>
        </w:rPr>
        <w:t xml:space="preserve"> It is also important to understand that trustees always take decisions </w:t>
      </w:r>
      <w:r w:rsidR="00F8159F" w:rsidRPr="00F8159F">
        <w:rPr>
          <w:rFonts w:ascii="Calibri" w:hAnsi="Calibri" w:cs="Calibri"/>
          <w:b/>
          <w:color w:val="000000"/>
          <w:sz w:val="23"/>
          <w:szCs w:val="23"/>
        </w:rPr>
        <w:t>collectively</w:t>
      </w:r>
      <w:r w:rsidR="00F8159F">
        <w:rPr>
          <w:rFonts w:ascii="Calibri" w:hAnsi="Calibri" w:cs="Calibri"/>
          <w:color w:val="000000"/>
          <w:sz w:val="23"/>
          <w:szCs w:val="23"/>
        </w:rPr>
        <w:t xml:space="preserve"> so the role of a trustee requires individual capability and a willingness and ability to make joint choices.</w:t>
      </w:r>
    </w:p>
    <w:p w14:paraId="0600234E" w14:textId="77777777" w:rsidR="00C27C86" w:rsidRDefault="00B358BE" w:rsidP="00C27C86">
      <w:pPr>
        <w:autoSpaceDE w:val="0"/>
        <w:autoSpaceDN w:val="0"/>
        <w:adjustRightInd w:val="0"/>
        <w:spacing w:before="240" w:after="0" w:line="240" w:lineRule="auto"/>
        <w:jc w:val="both"/>
        <w:rPr>
          <w:rFonts w:ascii="Calibri" w:hAnsi="Calibri" w:cs="Calibri"/>
          <w:color w:val="000000"/>
          <w:sz w:val="23"/>
          <w:szCs w:val="23"/>
        </w:rPr>
      </w:pPr>
      <w:r w:rsidRPr="00B358BE">
        <w:rPr>
          <w:rFonts w:ascii="Calibri" w:hAnsi="Calibri" w:cs="Calibri"/>
          <w:color w:val="000000"/>
          <w:sz w:val="23"/>
          <w:szCs w:val="23"/>
        </w:rPr>
        <w:t xml:space="preserve">The Charities Act 1993 defines charity trustees as </w:t>
      </w:r>
      <w:r w:rsidR="002C13AB">
        <w:rPr>
          <w:rFonts w:ascii="Calibri" w:hAnsi="Calibri" w:cs="Calibri"/>
          <w:color w:val="000000"/>
          <w:sz w:val="23"/>
          <w:szCs w:val="23"/>
        </w:rPr>
        <w:t>‘</w:t>
      </w:r>
      <w:r w:rsidRPr="00B358BE">
        <w:rPr>
          <w:rFonts w:ascii="Calibri" w:hAnsi="Calibri" w:cs="Calibri"/>
          <w:color w:val="000000"/>
          <w:sz w:val="23"/>
          <w:szCs w:val="23"/>
        </w:rPr>
        <w:t>those responsible under the charity's governing document for controlling the administration and management of the charity</w:t>
      </w:r>
      <w:r w:rsidR="00347208">
        <w:rPr>
          <w:rFonts w:ascii="Calibri" w:hAnsi="Calibri" w:cs="Calibri"/>
          <w:color w:val="000000"/>
          <w:sz w:val="23"/>
          <w:szCs w:val="23"/>
        </w:rPr>
        <w:t>; ensuring it adheres to its charitable objectives and complies with its constitution</w:t>
      </w:r>
      <w:r w:rsidR="002C13AB">
        <w:rPr>
          <w:rFonts w:ascii="Calibri" w:hAnsi="Calibri" w:cs="Calibri"/>
          <w:color w:val="000000"/>
          <w:sz w:val="23"/>
          <w:szCs w:val="23"/>
        </w:rPr>
        <w:t>’</w:t>
      </w:r>
      <w:r w:rsidRPr="00B358BE">
        <w:rPr>
          <w:rFonts w:ascii="Calibri" w:hAnsi="Calibri" w:cs="Calibri"/>
          <w:color w:val="000000"/>
          <w:sz w:val="23"/>
          <w:szCs w:val="23"/>
        </w:rPr>
        <w:t xml:space="preserve">. </w:t>
      </w:r>
    </w:p>
    <w:p w14:paraId="4E57290C" w14:textId="77777777" w:rsidR="0084799A" w:rsidRDefault="0084799A" w:rsidP="00C27C86">
      <w:pPr>
        <w:autoSpaceDE w:val="0"/>
        <w:autoSpaceDN w:val="0"/>
        <w:adjustRightInd w:val="0"/>
        <w:spacing w:after="0" w:line="240" w:lineRule="auto"/>
        <w:jc w:val="both"/>
        <w:rPr>
          <w:rFonts w:ascii="Calibri" w:hAnsi="Calibri" w:cs="Calibri"/>
          <w:sz w:val="23"/>
          <w:szCs w:val="23"/>
        </w:rPr>
      </w:pPr>
    </w:p>
    <w:p w14:paraId="00CE96AB" w14:textId="77777777" w:rsidR="0084799A" w:rsidRDefault="0084799A" w:rsidP="00C27C86">
      <w:pPr>
        <w:autoSpaceDE w:val="0"/>
        <w:autoSpaceDN w:val="0"/>
        <w:adjustRightInd w:val="0"/>
        <w:spacing w:after="0" w:line="240" w:lineRule="auto"/>
        <w:jc w:val="both"/>
        <w:rPr>
          <w:rFonts w:ascii="Calibri" w:hAnsi="Calibri" w:cs="Calibri"/>
          <w:sz w:val="23"/>
          <w:szCs w:val="23"/>
        </w:rPr>
      </w:pPr>
      <w:r w:rsidRPr="00B358BE">
        <w:rPr>
          <w:rFonts w:ascii="Calibri" w:hAnsi="Calibri" w:cs="Calibri"/>
          <w:sz w:val="23"/>
          <w:szCs w:val="23"/>
        </w:rPr>
        <w:t xml:space="preserve">The </w:t>
      </w:r>
      <w:r w:rsidR="00364D58">
        <w:rPr>
          <w:rFonts w:ascii="Calibri" w:hAnsi="Calibri" w:cs="Calibri"/>
          <w:sz w:val="23"/>
          <w:szCs w:val="23"/>
        </w:rPr>
        <w:t xml:space="preserve">specific </w:t>
      </w:r>
      <w:r w:rsidRPr="00B358BE">
        <w:rPr>
          <w:rFonts w:ascii="Calibri" w:hAnsi="Calibri" w:cs="Calibri"/>
          <w:sz w:val="23"/>
          <w:szCs w:val="23"/>
        </w:rPr>
        <w:t xml:space="preserve">duties of </w:t>
      </w:r>
      <w:r w:rsidR="00B61C12">
        <w:rPr>
          <w:rFonts w:ascii="Calibri" w:hAnsi="Calibri" w:cs="Calibri"/>
          <w:sz w:val="23"/>
          <w:szCs w:val="23"/>
        </w:rPr>
        <w:t>HOT</w:t>
      </w:r>
      <w:r w:rsidRPr="00B358BE">
        <w:rPr>
          <w:rFonts w:ascii="Calibri" w:hAnsi="Calibri" w:cs="Calibri"/>
          <w:sz w:val="23"/>
          <w:szCs w:val="23"/>
        </w:rPr>
        <w:t xml:space="preserve"> trustee</w:t>
      </w:r>
      <w:r w:rsidR="00B61C12">
        <w:rPr>
          <w:rFonts w:ascii="Calibri" w:hAnsi="Calibri" w:cs="Calibri"/>
          <w:sz w:val="23"/>
          <w:szCs w:val="23"/>
        </w:rPr>
        <w:t>s</w:t>
      </w:r>
      <w:r w:rsidRPr="00B358BE">
        <w:rPr>
          <w:rFonts w:ascii="Calibri" w:hAnsi="Calibri" w:cs="Calibri"/>
          <w:sz w:val="23"/>
          <w:szCs w:val="23"/>
        </w:rPr>
        <w:t xml:space="preserve"> are to: </w:t>
      </w:r>
    </w:p>
    <w:p w14:paraId="1076C16A" w14:textId="77777777" w:rsidR="006C23B7" w:rsidRPr="00B358BE" w:rsidRDefault="006C23B7" w:rsidP="00C27C86">
      <w:pPr>
        <w:autoSpaceDE w:val="0"/>
        <w:autoSpaceDN w:val="0"/>
        <w:adjustRightInd w:val="0"/>
        <w:spacing w:after="0" w:line="240" w:lineRule="auto"/>
        <w:jc w:val="both"/>
        <w:rPr>
          <w:rFonts w:ascii="Calibri" w:hAnsi="Calibri" w:cs="Calibri"/>
          <w:sz w:val="23"/>
          <w:szCs w:val="23"/>
        </w:rPr>
      </w:pPr>
    </w:p>
    <w:p w14:paraId="36E6C831" w14:textId="77777777" w:rsidR="0084799A" w:rsidRPr="0084799A" w:rsidRDefault="0084799A" w:rsidP="00C27C86">
      <w:pPr>
        <w:pStyle w:val="ListParagraph"/>
        <w:numPr>
          <w:ilvl w:val="0"/>
          <w:numId w:val="3"/>
        </w:numPr>
        <w:autoSpaceDE w:val="0"/>
        <w:autoSpaceDN w:val="0"/>
        <w:adjustRightInd w:val="0"/>
        <w:spacing w:after="34" w:line="240" w:lineRule="auto"/>
        <w:ind w:left="284" w:hanging="284"/>
        <w:jc w:val="both"/>
        <w:rPr>
          <w:rFonts w:ascii="Calibri" w:hAnsi="Calibri" w:cs="Calibri"/>
          <w:sz w:val="23"/>
          <w:szCs w:val="23"/>
        </w:rPr>
      </w:pPr>
      <w:r>
        <w:rPr>
          <w:rFonts w:ascii="Calibri" w:hAnsi="Calibri" w:cs="Calibri"/>
          <w:sz w:val="23"/>
          <w:szCs w:val="23"/>
        </w:rPr>
        <w:t>ensure that HOT</w:t>
      </w:r>
      <w:r w:rsidRPr="0084799A">
        <w:rPr>
          <w:rFonts w:ascii="Calibri" w:hAnsi="Calibri" w:cs="Calibri"/>
          <w:sz w:val="23"/>
          <w:szCs w:val="23"/>
        </w:rPr>
        <w:t xml:space="preserve"> complies with its governing document (its Articles of Association), charity law, company law and any other relevant legislation or regulations </w:t>
      </w:r>
    </w:p>
    <w:p w14:paraId="4E9AC61F" w14:textId="77777777" w:rsidR="0084799A" w:rsidRPr="0084799A" w:rsidRDefault="006C23B7" w:rsidP="00C27C86">
      <w:pPr>
        <w:pStyle w:val="ListParagraph"/>
        <w:numPr>
          <w:ilvl w:val="0"/>
          <w:numId w:val="3"/>
        </w:numPr>
        <w:autoSpaceDE w:val="0"/>
        <w:autoSpaceDN w:val="0"/>
        <w:adjustRightInd w:val="0"/>
        <w:spacing w:after="34" w:line="240" w:lineRule="auto"/>
        <w:ind w:left="284" w:hanging="284"/>
        <w:jc w:val="both"/>
        <w:rPr>
          <w:rFonts w:ascii="Calibri" w:hAnsi="Calibri" w:cs="Calibri"/>
          <w:sz w:val="23"/>
          <w:szCs w:val="23"/>
        </w:rPr>
      </w:pPr>
      <w:r>
        <w:rPr>
          <w:rFonts w:ascii="Calibri" w:hAnsi="Calibri" w:cs="Calibri"/>
          <w:sz w:val="23"/>
          <w:szCs w:val="23"/>
        </w:rPr>
        <w:t>ensure that HOT</w:t>
      </w:r>
      <w:r w:rsidR="0084799A" w:rsidRPr="0084799A">
        <w:rPr>
          <w:rFonts w:ascii="Calibri" w:hAnsi="Calibri" w:cs="Calibri"/>
          <w:sz w:val="23"/>
          <w:szCs w:val="23"/>
        </w:rPr>
        <w:t xml:space="preserve"> pursues its objects as defined in its governing document </w:t>
      </w:r>
    </w:p>
    <w:p w14:paraId="22AF6BFB" w14:textId="77777777" w:rsidR="0084799A" w:rsidRPr="0084799A" w:rsidRDefault="006C23B7" w:rsidP="00C27C86">
      <w:pPr>
        <w:pStyle w:val="ListParagraph"/>
        <w:numPr>
          <w:ilvl w:val="0"/>
          <w:numId w:val="3"/>
        </w:numPr>
        <w:autoSpaceDE w:val="0"/>
        <w:autoSpaceDN w:val="0"/>
        <w:adjustRightInd w:val="0"/>
        <w:spacing w:after="34" w:line="240" w:lineRule="auto"/>
        <w:ind w:left="284" w:hanging="284"/>
        <w:jc w:val="both"/>
        <w:rPr>
          <w:rFonts w:ascii="Calibri" w:hAnsi="Calibri" w:cs="Calibri"/>
          <w:sz w:val="23"/>
          <w:szCs w:val="23"/>
        </w:rPr>
      </w:pPr>
      <w:r>
        <w:rPr>
          <w:rFonts w:ascii="Calibri" w:hAnsi="Calibri" w:cs="Calibri"/>
          <w:sz w:val="23"/>
          <w:szCs w:val="23"/>
        </w:rPr>
        <w:t>ensure HOT</w:t>
      </w:r>
      <w:r w:rsidR="0084799A" w:rsidRPr="0084799A">
        <w:rPr>
          <w:rFonts w:ascii="Calibri" w:hAnsi="Calibri" w:cs="Calibri"/>
          <w:sz w:val="23"/>
          <w:szCs w:val="23"/>
        </w:rPr>
        <w:t xml:space="preserve"> applies its resources exclusively in pursuance of its objects. For example, it must not spend money on activities which are not included in the objects, however worthwhile they may be </w:t>
      </w:r>
    </w:p>
    <w:p w14:paraId="3ECE320F" w14:textId="77777777" w:rsidR="0084799A" w:rsidRPr="0084799A" w:rsidRDefault="0084799A" w:rsidP="00C27C86">
      <w:pPr>
        <w:pStyle w:val="ListParagraph"/>
        <w:numPr>
          <w:ilvl w:val="0"/>
          <w:numId w:val="3"/>
        </w:numPr>
        <w:autoSpaceDE w:val="0"/>
        <w:autoSpaceDN w:val="0"/>
        <w:adjustRightInd w:val="0"/>
        <w:spacing w:after="34" w:line="240" w:lineRule="auto"/>
        <w:ind w:left="284" w:hanging="284"/>
        <w:jc w:val="both"/>
        <w:rPr>
          <w:rFonts w:ascii="Calibri" w:hAnsi="Calibri" w:cs="Calibri"/>
          <w:sz w:val="23"/>
          <w:szCs w:val="23"/>
        </w:rPr>
      </w:pPr>
      <w:r w:rsidRPr="0084799A">
        <w:rPr>
          <w:rFonts w:ascii="Calibri" w:hAnsi="Calibri" w:cs="Calibri"/>
          <w:sz w:val="23"/>
          <w:szCs w:val="23"/>
        </w:rPr>
        <w:lastRenderedPageBreak/>
        <w:t xml:space="preserve">contribute actively to the board of trustees by giving </w:t>
      </w:r>
      <w:r w:rsidR="006C23B7">
        <w:rPr>
          <w:rFonts w:ascii="Calibri" w:hAnsi="Calibri" w:cs="Calibri"/>
          <w:sz w:val="23"/>
          <w:szCs w:val="23"/>
        </w:rPr>
        <w:t>firm strategic direction to HOT</w:t>
      </w:r>
      <w:r w:rsidRPr="0084799A">
        <w:rPr>
          <w:rFonts w:ascii="Calibri" w:hAnsi="Calibri" w:cs="Calibri"/>
          <w:sz w:val="23"/>
          <w:szCs w:val="23"/>
        </w:rPr>
        <w:t xml:space="preserve">, setting overall policy, defining goals, setting targets, and evaluating performance against agreed targets </w:t>
      </w:r>
    </w:p>
    <w:p w14:paraId="076333EF" w14:textId="77777777" w:rsidR="0084799A" w:rsidRPr="0084799A" w:rsidRDefault="0084799A" w:rsidP="00C27C86">
      <w:pPr>
        <w:pStyle w:val="ListParagraph"/>
        <w:numPr>
          <w:ilvl w:val="0"/>
          <w:numId w:val="3"/>
        </w:numPr>
        <w:autoSpaceDE w:val="0"/>
        <w:autoSpaceDN w:val="0"/>
        <w:adjustRightInd w:val="0"/>
        <w:spacing w:after="34" w:line="240" w:lineRule="auto"/>
        <w:ind w:left="284" w:hanging="284"/>
        <w:jc w:val="both"/>
        <w:rPr>
          <w:rFonts w:ascii="Calibri" w:hAnsi="Calibri" w:cs="Calibri"/>
          <w:sz w:val="23"/>
          <w:szCs w:val="23"/>
        </w:rPr>
      </w:pPr>
      <w:r w:rsidRPr="0084799A">
        <w:rPr>
          <w:rFonts w:ascii="Calibri" w:hAnsi="Calibri" w:cs="Calibri"/>
          <w:sz w:val="23"/>
          <w:szCs w:val="23"/>
        </w:rPr>
        <w:t xml:space="preserve">safeguard </w:t>
      </w:r>
      <w:r w:rsidR="006C23B7">
        <w:rPr>
          <w:rFonts w:ascii="Calibri" w:hAnsi="Calibri" w:cs="Calibri"/>
          <w:sz w:val="23"/>
          <w:szCs w:val="23"/>
        </w:rPr>
        <w:t>the good name and values of HOT</w:t>
      </w:r>
      <w:r w:rsidRPr="0084799A">
        <w:rPr>
          <w:rFonts w:ascii="Calibri" w:hAnsi="Calibri" w:cs="Calibri"/>
          <w:sz w:val="23"/>
          <w:szCs w:val="23"/>
        </w:rPr>
        <w:t xml:space="preserve"> </w:t>
      </w:r>
    </w:p>
    <w:p w14:paraId="03CBFA12" w14:textId="77777777" w:rsidR="0084799A" w:rsidRPr="0084799A" w:rsidRDefault="0084799A" w:rsidP="00C27C86">
      <w:pPr>
        <w:pStyle w:val="ListParagraph"/>
        <w:numPr>
          <w:ilvl w:val="0"/>
          <w:numId w:val="3"/>
        </w:numPr>
        <w:autoSpaceDE w:val="0"/>
        <w:autoSpaceDN w:val="0"/>
        <w:adjustRightInd w:val="0"/>
        <w:spacing w:after="0" w:line="240" w:lineRule="auto"/>
        <w:ind w:left="284" w:hanging="284"/>
        <w:jc w:val="both"/>
        <w:rPr>
          <w:rFonts w:ascii="Calibri" w:hAnsi="Calibri" w:cs="Calibri"/>
          <w:sz w:val="23"/>
          <w:szCs w:val="23"/>
        </w:rPr>
      </w:pPr>
      <w:r w:rsidRPr="0084799A">
        <w:rPr>
          <w:rFonts w:ascii="Calibri" w:hAnsi="Calibri" w:cs="Calibri"/>
          <w:sz w:val="23"/>
          <w:szCs w:val="23"/>
        </w:rPr>
        <w:t xml:space="preserve">ensure the </w:t>
      </w:r>
      <w:r w:rsidR="006C23B7">
        <w:rPr>
          <w:rFonts w:ascii="Calibri" w:hAnsi="Calibri" w:cs="Calibri"/>
          <w:sz w:val="23"/>
          <w:szCs w:val="23"/>
        </w:rPr>
        <w:t>financial stability of HOT</w:t>
      </w:r>
      <w:r w:rsidRPr="0084799A">
        <w:rPr>
          <w:rFonts w:ascii="Calibri" w:hAnsi="Calibri" w:cs="Calibri"/>
          <w:sz w:val="23"/>
          <w:szCs w:val="23"/>
        </w:rPr>
        <w:t xml:space="preserve">. </w:t>
      </w:r>
    </w:p>
    <w:p w14:paraId="43453864" w14:textId="77777777" w:rsidR="0084799A" w:rsidRDefault="0084799A" w:rsidP="00C27C86">
      <w:pPr>
        <w:autoSpaceDE w:val="0"/>
        <w:autoSpaceDN w:val="0"/>
        <w:adjustRightInd w:val="0"/>
        <w:spacing w:after="0" w:line="240" w:lineRule="auto"/>
        <w:jc w:val="both"/>
        <w:rPr>
          <w:rFonts w:ascii="Calibri" w:hAnsi="Calibri" w:cs="Calibri"/>
          <w:sz w:val="23"/>
          <w:szCs w:val="23"/>
        </w:rPr>
      </w:pPr>
    </w:p>
    <w:p w14:paraId="5191227A" w14:textId="77777777" w:rsidR="0084799A" w:rsidRDefault="0084799A" w:rsidP="00C27C86">
      <w:pPr>
        <w:autoSpaceDE w:val="0"/>
        <w:autoSpaceDN w:val="0"/>
        <w:adjustRightInd w:val="0"/>
        <w:spacing w:after="0" w:line="240" w:lineRule="auto"/>
        <w:jc w:val="both"/>
        <w:rPr>
          <w:rFonts w:ascii="Calibri" w:hAnsi="Calibri" w:cs="Calibri"/>
          <w:sz w:val="23"/>
          <w:szCs w:val="23"/>
        </w:rPr>
      </w:pPr>
      <w:r w:rsidRPr="0084799A">
        <w:rPr>
          <w:rFonts w:ascii="Calibri" w:hAnsi="Calibri" w:cs="Calibri"/>
          <w:sz w:val="23"/>
          <w:szCs w:val="23"/>
        </w:rPr>
        <w:t>In addition to the above statutory duties, each trustee should use any specific skills, knowledge or experience they have to help the board of trustees reach sound decisions. This may involve leading discussions, identifying key issues, providing advice and guidance on new initiatives, and evaluating or offering advice on other areas in which the trustee has particular expertise.</w:t>
      </w:r>
      <w:r w:rsidR="00F8159F">
        <w:rPr>
          <w:rFonts w:ascii="Calibri" w:hAnsi="Calibri" w:cs="Calibri"/>
          <w:sz w:val="23"/>
          <w:szCs w:val="23"/>
        </w:rPr>
        <w:t xml:space="preserve"> Trustees are expected to read board papers in advance of meetings and be prepared to ask questions; offer advice; and take decisions about the information provided. The papers are prepared by members of HOT’s senior management team.</w:t>
      </w:r>
    </w:p>
    <w:p w14:paraId="47E48D78" w14:textId="77777777" w:rsidR="00002627" w:rsidRDefault="00002627" w:rsidP="00C27C86">
      <w:pPr>
        <w:autoSpaceDE w:val="0"/>
        <w:autoSpaceDN w:val="0"/>
        <w:adjustRightInd w:val="0"/>
        <w:spacing w:after="0" w:line="240" w:lineRule="auto"/>
        <w:jc w:val="both"/>
        <w:rPr>
          <w:rFonts w:ascii="Calibri" w:hAnsi="Calibri" w:cs="Calibri"/>
          <w:sz w:val="23"/>
          <w:szCs w:val="23"/>
        </w:rPr>
      </w:pPr>
    </w:p>
    <w:p w14:paraId="261404B2" w14:textId="77777777" w:rsidR="00002627" w:rsidRDefault="00002627" w:rsidP="00C27C86">
      <w:pPr>
        <w:autoSpaceDE w:val="0"/>
        <w:autoSpaceDN w:val="0"/>
        <w:adjustRightInd w:val="0"/>
        <w:spacing w:after="0" w:line="240" w:lineRule="auto"/>
        <w:jc w:val="both"/>
        <w:rPr>
          <w:rFonts w:ascii="Calibri" w:hAnsi="Calibri" w:cs="Calibri"/>
          <w:sz w:val="23"/>
          <w:szCs w:val="23"/>
        </w:rPr>
      </w:pPr>
      <w:r>
        <w:rPr>
          <w:rFonts w:ascii="Calibri" w:hAnsi="Calibri" w:cs="Calibri"/>
          <w:sz w:val="23"/>
          <w:szCs w:val="23"/>
        </w:rPr>
        <w:t xml:space="preserve">Induction and ongoing training </w:t>
      </w:r>
      <w:proofErr w:type="gramStart"/>
      <w:r>
        <w:rPr>
          <w:rFonts w:ascii="Calibri" w:hAnsi="Calibri" w:cs="Calibri"/>
          <w:sz w:val="23"/>
          <w:szCs w:val="23"/>
        </w:rPr>
        <w:t>is</w:t>
      </w:r>
      <w:proofErr w:type="gramEnd"/>
      <w:r>
        <w:rPr>
          <w:rFonts w:ascii="Calibri" w:hAnsi="Calibri" w:cs="Calibri"/>
          <w:sz w:val="23"/>
          <w:szCs w:val="23"/>
        </w:rPr>
        <w:t xml:space="preserve"> provided to HOT trustees and a skills audit is regularly carried out to understand where development is needed and to help with recruitment of new trustees.</w:t>
      </w:r>
    </w:p>
    <w:p w14:paraId="6904DACE" w14:textId="77777777" w:rsidR="002C13AB" w:rsidRDefault="002C13AB" w:rsidP="00C27C86">
      <w:pPr>
        <w:autoSpaceDE w:val="0"/>
        <w:autoSpaceDN w:val="0"/>
        <w:adjustRightInd w:val="0"/>
        <w:spacing w:after="0" w:line="240" w:lineRule="auto"/>
        <w:jc w:val="both"/>
        <w:rPr>
          <w:rFonts w:ascii="Calibri" w:hAnsi="Calibri" w:cs="Calibri"/>
          <w:sz w:val="23"/>
          <w:szCs w:val="23"/>
        </w:rPr>
      </w:pPr>
    </w:p>
    <w:p w14:paraId="7A4B0F3D" w14:textId="77777777" w:rsidR="002C13AB" w:rsidRDefault="00F8159F" w:rsidP="002C13AB">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The</w:t>
      </w:r>
      <w:r w:rsidR="002C13AB" w:rsidRPr="00B358BE">
        <w:rPr>
          <w:rFonts w:ascii="Calibri" w:hAnsi="Calibri" w:cs="Calibri"/>
          <w:color w:val="000000"/>
          <w:sz w:val="23"/>
          <w:szCs w:val="23"/>
        </w:rPr>
        <w:t xml:space="preserve"> trustee board must always a</w:t>
      </w:r>
      <w:r w:rsidR="002C13AB">
        <w:rPr>
          <w:rFonts w:ascii="Calibri" w:hAnsi="Calibri" w:cs="Calibri"/>
          <w:color w:val="000000"/>
          <w:sz w:val="23"/>
          <w:szCs w:val="23"/>
        </w:rPr>
        <w:t>ct in the best interests of HOT</w:t>
      </w:r>
      <w:r w:rsidR="002C13AB" w:rsidRPr="00B358BE">
        <w:rPr>
          <w:rFonts w:ascii="Calibri" w:hAnsi="Calibri" w:cs="Calibri"/>
          <w:color w:val="000000"/>
          <w:sz w:val="23"/>
          <w:szCs w:val="23"/>
        </w:rPr>
        <w:t xml:space="preserve">, exercising the same standard of duty of care that a prudent person would apply if looking after the affairs of someone for whom they have responsibility. The trustee board must act as </w:t>
      </w:r>
      <w:r w:rsidR="002C13AB">
        <w:rPr>
          <w:rFonts w:ascii="Calibri" w:hAnsi="Calibri" w:cs="Calibri"/>
          <w:color w:val="000000"/>
          <w:sz w:val="23"/>
          <w:szCs w:val="23"/>
        </w:rPr>
        <w:t>a group and not as individuals.</w:t>
      </w:r>
    </w:p>
    <w:p w14:paraId="2C948169" w14:textId="77777777" w:rsidR="000F76EF" w:rsidRDefault="000F76EF" w:rsidP="00C27C86">
      <w:pPr>
        <w:autoSpaceDE w:val="0"/>
        <w:autoSpaceDN w:val="0"/>
        <w:adjustRightInd w:val="0"/>
        <w:spacing w:after="0" w:line="240" w:lineRule="auto"/>
        <w:jc w:val="both"/>
        <w:rPr>
          <w:rFonts w:ascii="Calibri" w:hAnsi="Calibri" w:cs="Calibri"/>
          <w:sz w:val="23"/>
          <w:szCs w:val="23"/>
        </w:rPr>
      </w:pPr>
    </w:p>
    <w:p w14:paraId="58356280" w14:textId="77777777" w:rsidR="000F76EF" w:rsidRDefault="000F76EF" w:rsidP="00C27C86">
      <w:pPr>
        <w:autoSpaceDE w:val="0"/>
        <w:autoSpaceDN w:val="0"/>
        <w:adjustRightInd w:val="0"/>
        <w:spacing w:after="0" w:line="240" w:lineRule="auto"/>
        <w:jc w:val="both"/>
        <w:rPr>
          <w:rFonts w:ascii="Calibri" w:hAnsi="Calibri" w:cs="Calibri"/>
          <w:sz w:val="23"/>
          <w:szCs w:val="23"/>
        </w:rPr>
      </w:pPr>
      <w:r w:rsidRPr="000F76EF">
        <w:rPr>
          <w:rFonts w:ascii="Calibri" w:hAnsi="Calibri" w:cs="Calibri"/>
          <w:sz w:val="23"/>
          <w:szCs w:val="23"/>
        </w:rPr>
        <w:t xml:space="preserve">More detailed information about the legal role of a trustee is available from the Charity Commission website. The Charity Commission is the regulatory agency for all charities in England and Wales. </w:t>
      </w:r>
      <w:hyperlink r:id="rId12" w:history="1">
        <w:r w:rsidRPr="006A3A8B">
          <w:rPr>
            <w:rStyle w:val="Hyperlink"/>
            <w:rFonts w:ascii="Calibri" w:hAnsi="Calibri" w:cs="Calibri"/>
            <w:sz w:val="23"/>
            <w:szCs w:val="23"/>
          </w:rPr>
          <w:t>https://www.gov.uk/government/publications/the-essential-trustee-what-you-need-to-know-cc3/the-essential-trustee-what-you-need-to-know-what-you-need-to-do</w:t>
        </w:r>
      </w:hyperlink>
    </w:p>
    <w:p w14:paraId="13109BAC" w14:textId="77777777" w:rsidR="000F76EF" w:rsidRDefault="000F76EF" w:rsidP="00C27C86">
      <w:pPr>
        <w:autoSpaceDE w:val="0"/>
        <w:autoSpaceDN w:val="0"/>
        <w:adjustRightInd w:val="0"/>
        <w:spacing w:after="0" w:line="240" w:lineRule="auto"/>
        <w:jc w:val="both"/>
        <w:rPr>
          <w:rFonts w:ascii="Calibri" w:hAnsi="Calibri" w:cs="Calibri"/>
          <w:sz w:val="23"/>
          <w:szCs w:val="23"/>
        </w:rPr>
      </w:pPr>
    </w:p>
    <w:p w14:paraId="7F30E0C9" w14:textId="77777777" w:rsidR="000F76EF" w:rsidRPr="000F76EF" w:rsidRDefault="000F76EF" w:rsidP="000F76EF">
      <w:pPr>
        <w:autoSpaceDE w:val="0"/>
        <w:autoSpaceDN w:val="0"/>
        <w:adjustRightInd w:val="0"/>
        <w:spacing w:after="0" w:line="240" w:lineRule="auto"/>
        <w:jc w:val="both"/>
        <w:rPr>
          <w:rFonts w:ascii="Calibri" w:hAnsi="Calibri" w:cs="Calibri"/>
          <w:sz w:val="23"/>
          <w:szCs w:val="23"/>
        </w:rPr>
      </w:pPr>
      <w:r w:rsidRPr="000F76EF">
        <w:rPr>
          <w:rFonts w:ascii="Calibri" w:hAnsi="Calibri" w:cs="Calibri"/>
          <w:sz w:val="23"/>
          <w:szCs w:val="23"/>
        </w:rPr>
        <w:t>HOT is also a Company Limited by Guarantee, so the trustees are also directors of the limited company.</w:t>
      </w:r>
    </w:p>
    <w:p w14:paraId="112C6DEB" w14:textId="77777777" w:rsidR="0084799A" w:rsidRDefault="0084799A" w:rsidP="00C27C86">
      <w:pPr>
        <w:autoSpaceDE w:val="0"/>
        <w:autoSpaceDN w:val="0"/>
        <w:adjustRightInd w:val="0"/>
        <w:spacing w:after="0" w:line="240" w:lineRule="auto"/>
        <w:jc w:val="both"/>
        <w:rPr>
          <w:rFonts w:ascii="Calibri" w:hAnsi="Calibri" w:cs="Calibri"/>
          <w:sz w:val="23"/>
          <w:szCs w:val="23"/>
        </w:rPr>
      </w:pPr>
    </w:p>
    <w:p w14:paraId="70817D40" w14:textId="77777777" w:rsidR="00B358BE" w:rsidRPr="00B358BE" w:rsidRDefault="00060194" w:rsidP="00C27C86">
      <w:pPr>
        <w:pBdr>
          <w:bottom w:val="single" w:sz="4" w:space="1" w:color="auto"/>
        </w:pBdr>
        <w:autoSpaceDE w:val="0"/>
        <w:autoSpaceDN w:val="0"/>
        <w:adjustRightInd w:val="0"/>
        <w:spacing w:after="0" w:line="240" w:lineRule="auto"/>
        <w:jc w:val="both"/>
        <w:rPr>
          <w:rFonts w:ascii="Calibri" w:hAnsi="Calibri" w:cs="Calibri"/>
          <w:sz w:val="36"/>
          <w:szCs w:val="36"/>
        </w:rPr>
      </w:pPr>
      <w:r>
        <w:rPr>
          <w:rFonts w:ascii="Calibri" w:hAnsi="Calibri" w:cs="Calibri"/>
          <w:b/>
          <w:bCs/>
          <w:sz w:val="36"/>
          <w:szCs w:val="36"/>
        </w:rPr>
        <w:t>T</w:t>
      </w:r>
      <w:r w:rsidR="00B358BE" w:rsidRPr="00B358BE">
        <w:rPr>
          <w:rFonts w:ascii="Calibri" w:hAnsi="Calibri" w:cs="Calibri"/>
          <w:b/>
          <w:bCs/>
          <w:sz w:val="36"/>
          <w:szCs w:val="36"/>
        </w:rPr>
        <w:t xml:space="preserve">ime commitment </w:t>
      </w:r>
      <w:r>
        <w:rPr>
          <w:rFonts w:ascii="Calibri" w:hAnsi="Calibri" w:cs="Calibri"/>
          <w:b/>
          <w:bCs/>
          <w:sz w:val="36"/>
          <w:szCs w:val="36"/>
        </w:rPr>
        <w:t>and expenses</w:t>
      </w:r>
    </w:p>
    <w:p w14:paraId="32AEF8E3" w14:textId="77777777" w:rsidR="006C23B7" w:rsidRDefault="006C23B7" w:rsidP="00C27C86">
      <w:pPr>
        <w:autoSpaceDE w:val="0"/>
        <w:autoSpaceDN w:val="0"/>
        <w:adjustRightInd w:val="0"/>
        <w:spacing w:after="0" w:line="240" w:lineRule="auto"/>
        <w:jc w:val="both"/>
        <w:rPr>
          <w:rFonts w:ascii="Calibri" w:hAnsi="Calibri" w:cs="Calibri"/>
          <w:sz w:val="23"/>
          <w:szCs w:val="23"/>
        </w:rPr>
      </w:pPr>
    </w:p>
    <w:p w14:paraId="7D8EE105" w14:textId="77777777" w:rsidR="00486795" w:rsidRDefault="00486795" w:rsidP="00486795">
      <w:pPr>
        <w:autoSpaceDE w:val="0"/>
        <w:autoSpaceDN w:val="0"/>
        <w:adjustRightInd w:val="0"/>
        <w:spacing w:after="0" w:line="240" w:lineRule="auto"/>
        <w:jc w:val="both"/>
        <w:rPr>
          <w:rFonts w:ascii="Calibri" w:hAnsi="Calibri" w:cs="Calibri"/>
          <w:sz w:val="23"/>
          <w:szCs w:val="23"/>
        </w:rPr>
      </w:pPr>
      <w:r w:rsidRPr="00060194">
        <w:rPr>
          <w:rFonts w:ascii="Calibri" w:hAnsi="Calibri" w:cs="Calibri"/>
          <w:b/>
          <w:sz w:val="23"/>
          <w:szCs w:val="23"/>
        </w:rPr>
        <w:t>Reimbursement:</w:t>
      </w:r>
      <w:r w:rsidRPr="00486795">
        <w:rPr>
          <w:rFonts w:ascii="Calibri" w:hAnsi="Calibri" w:cs="Calibri"/>
          <w:sz w:val="23"/>
          <w:szCs w:val="23"/>
        </w:rPr>
        <w:t xml:space="preserve"> The role of trustee with HOT is unpaid and voluntary. Expenses incurred to attend meetings (e.g. travel, childcare) are reimbursed.</w:t>
      </w:r>
    </w:p>
    <w:p w14:paraId="6D5B84BC" w14:textId="77777777" w:rsidR="00060194" w:rsidRPr="00486795" w:rsidRDefault="00060194" w:rsidP="00486795">
      <w:pPr>
        <w:autoSpaceDE w:val="0"/>
        <w:autoSpaceDN w:val="0"/>
        <w:adjustRightInd w:val="0"/>
        <w:spacing w:after="0" w:line="240" w:lineRule="auto"/>
        <w:jc w:val="both"/>
        <w:rPr>
          <w:rFonts w:ascii="Calibri" w:hAnsi="Calibri" w:cs="Calibri"/>
          <w:sz w:val="23"/>
          <w:szCs w:val="23"/>
        </w:rPr>
      </w:pPr>
    </w:p>
    <w:p w14:paraId="6B000D51" w14:textId="7C5A1999" w:rsidR="00486795" w:rsidRDefault="00486795" w:rsidP="00486795">
      <w:pPr>
        <w:autoSpaceDE w:val="0"/>
        <w:autoSpaceDN w:val="0"/>
        <w:adjustRightInd w:val="0"/>
        <w:spacing w:after="0" w:line="240" w:lineRule="auto"/>
        <w:jc w:val="both"/>
        <w:rPr>
          <w:rFonts w:ascii="Calibri" w:hAnsi="Calibri" w:cs="Calibri"/>
          <w:sz w:val="23"/>
          <w:szCs w:val="23"/>
        </w:rPr>
      </w:pPr>
      <w:r w:rsidRPr="00060194">
        <w:rPr>
          <w:rFonts w:ascii="Calibri" w:hAnsi="Calibri" w:cs="Calibri"/>
          <w:b/>
          <w:sz w:val="23"/>
          <w:szCs w:val="23"/>
        </w:rPr>
        <w:t>Hours:</w:t>
      </w:r>
      <w:r w:rsidRPr="00486795">
        <w:rPr>
          <w:rFonts w:ascii="Calibri" w:hAnsi="Calibri" w:cs="Calibri"/>
          <w:sz w:val="23"/>
          <w:szCs w:val="23"/>
        </w:rPr>
        <w:t xml:space="preserve"> </w:t>
      </w:r>
      <w:r w:rsidRPr="00486795">
        <w:rPr>
          <w:rFonts w:ascii="Calibri" w:hAnsi="Calibri" w:cs="Calibri"/>
          <w:sz w:val="23"/>
          <w:szCs w:val="23"/>
        </w:rPr>
        <w:tab/>
        <w:t xml:space="preserve">Four meetings a year which take place from 4 – 6pm, plus </w:t>
      </w:r>
      <w:r w:rsidR="00FC55B1">
        <w:rPr>
          <w:rFonts w:ascii="Calibri" w:hAnsi="Calibri" w:cs="Calibri"/>
          <w:sz w:val="23"/>
          <w:szCs w:val="23"/>
        </w:rPr>
        <w:t xml:space="preserve">an annual planning half-day, </w:t>
      </w:r>
      <w:r w:rsidRPr="00486795">
        <w:rPr>
          <w:rFonts w:ascii="Calibri" w:hAnsi="Calibri" w:cs="Calibri"/>
          <w:sz w:val="23"/>
          <w:szCs w:val="23"/>
        </w:rPr>
        <w:t xml:space="preserve">the AGM &amp; </w:t>
      </w:r>
      <w:r w:rsidR="00EA6838">
        <w:rPr>
          <w:rFonts w:ascii="Calibri" w:hAnsi="Calibri" w:cs="Calibri"/>
          <w:sz w:val="23"/>
          <w:szCs w:val="23"/>
        </w:rPr>
        <w:t xml:space="preserve">a </w:t>
      </w:r>
      <w:r w:rsidRPr="00486795">
        <w:rPr>
          <w:rFonts w:ascii="Calibri" w:hAnsi="Calibri" w:cs="Calibri"/>
          <w:sz w:val="23"/>
          <w:szCs w:val="23"/>
        </w:rPr>
        <w:t xml:space="preserve">one-off meeting to agree annual accounts.     Trustees are also encouraged to join one of the committees of the board. These typically meet four times a year </w:t>
      </w:r>
      <w:r w:rsidR="00FC55B1">
        <w:rPr>
          <w:rFonts w:ascii="Calibri" w:hAnsi="Calibri" w:cs="Calibri"/>
          <w:sz w:val="23"/>
          <w:szCs w:val="23"/>
        </w:rPr>
        <w:t>and are held online</w:t>
      </w:r>
      <w:r w:rsidRPr="00486795">
        <w:rPr>
          <w:rFonts w:ascii="Calibri" w:hAnsi="Calibri" w:cs="Calibri"/>
          <w:sz w:val="23"/>
          <w:szCs w:val="23"/>
        </w:rPr>
        <w:t>.</w:t>
      </w:r>
      <w:r w:rsidR="0061350D">
        <w:rPr>
          <w:rFonts w:ascii="Calibri" w:hAnsi="Calibri" w:cs="Calibri"/>
          <w:sz w:val="23"/>
          <w:szCs w:val="23"/>
        </w:rPr>
        <w:t xml:space="preserve"> Your time commitment will be around 40</w:t>
      </w:r>
      <w:r w:rsidR="00051572">
        <w:rPr>
          <w:rFonts w:ascii="Calibri" w:hAnsi="Calibri" w:cs="Calibri"/>
          <w:sz w:val="23"/>
          <w:szCs w:val="23"/>
        </w:rPr>
        <w:t>-50</w:t>
      </w:r>
      <w:r w:rsidR="0061350D">
        <w:rPr>
          <w:rFonts w:ascii="Calibri" w:hAnsi="Calibri" w:cs="Calibri"/>
          <w:sz w:val="23"/>
          <w:szCs w:val="23"/>
        </w:rPr>
        <w:t xml:space="preserve"> hours per year.</w:t>
      </w:r>
    </w:p>
    <w:p w14:paraId="7C0BC15A" w14:textId="77777777" w:rsidR="00060194" w:rsidRPr="00486795" w:rsidRDefault="00060194" w:rsidP="00486795">
      <w:pPr>
        <w:autoSpaceDE w:val="0"/>
        <w:autoSpaceDN w:val="0"/>
        <w:adjustRightInd w:val="0"/>
        <w:spacing w:after="0" w:line="240" w:lineRule="auto"/>
        <w:jc w:val="both"/>
        <w:rPr>
          <w:rFonts w:ascii="Calibri" w:hAnsi="Calibri" w:cs="Calibri"/>
          <w:sz w:val="23"/>
          <w:szCs w:val="23"/>
        </w:rPr>
      </w:pPr>
    </w:p>
    <w:p w14:paraId="6A058D4F" w14:textId="77777777" w:rsidR="00486795" w:rsidRDefault="00486795" w:rsidP="00486795">
      <w:pPr>
        <w:autoSpaceDE w:val="0"/>
        <w:autoSpaceDN w:val="0"/>
        <w:adjustRightInd w:val="0"/>
        <w:spacing w:after="0" w:line="240" w:lineRule="auto"/>
        <w:jc w:val="both"/>
        <w:rPr>
          <w:rFonts w:ascii="Calibri" w:hAnsi="Calibri" w:cs="Calibri"/>
          <w:sz w:val="23"/>
          <w:szCs w:val="23"/>
        </w:rPr>
      </w:pPr>
      <w:r w:rsidRPr="00060194">
        <w:rPr>
          <w:rFonts w:ascii="Calibri" w:hAnsi="Calibri" w:cs="Calibri"/>
          <w:b/>
          <w:sz w:val="23"/>
          <w:szCs w:val="23"/>
        </w:rPr>
        <w:t>Location:</w:t>
      </w:r>
      <w:r w:rsidRPr="00486795">
        <w:rPr>
          <w:rFonts w:ascii="Calibri" w:hAnsi="Calibri" w:cs="Calibri"/>
          <w:sz w:val="23"/>
          <w:szCs w:val="23"/>
        </w:rPr>
        <w:t xml:space="preserve"> Usually at Hanson Lane Business Centre, Hanson Lane, Halifax HX1 5PG </w:t>
      </w:r>
    </w:p>
    <w:p w14:paraId="720AF407" w14:textId="77777777" w:rsidR="00486795" w:rsidRDefault="00486795" w:rsidP="00C27C86">
      <w:pPr>
        <w:autoSpaceDE w:val="0"/>
        <w:autoSpaceDN w:val="0"/>
        <w:adjustRightInd w:val="0"/>
        <w:spacing w:after="0" w:line="240" w:lineRule="auto"/>
        <w:jc w:val="both"/>
        <w:rPr>
          <w:rFonts w:ascii="Calibri" w:hAnsi="Calibri" w:cs="Calibri"/>
          <w:sz w:val="23"/>
          <w:szCs w:val="23"/>
        </w:rPr>
      </w:pPr>
    </w:p>
    <w:p w14:paraId="294092B3" w14:textId="77777777" w:rsidR="00B358BE" w:rsidRDefault="00B358BE" w:rsidP="00C27C86">
      <w:pPr>
        <w:autoSpaceDE w:val="0"/>
        <w:autoSpaceDN w:val="0"/>
        <w:adjustRightInd w:val="0"/>
        <w:spacing w:after="0" w:line="240" w:lineRule="auto"/>
        <w:jc w:val="both"/>
        <w:rPr>
          <w:rFonts w:ascii="Calibri" w:hAnsi="Calibri" w:cs="Calibri"/>
          <w:sz w:val="23"/>
          <w:szCs w:val="23"/>
        </w:rPr>
      </w:pPr>
      <w:r w:rsidRPr="00B358BE">
        <w:rPr>
          <w:rFonts w:ascii="Calibri" w:hAnsi="Calibri" w:cs="Calibri"/>
          <w:sz w:val="23"/>
          <w:szCs w:val="23"/>
        </w:rPr>
        <w:t>Trustees att</w:t>
      </w:r>
      <w:r w:rsidR="006C23B7">
        <w:rPr>
          <w:rFonts w:ascii="Calibri" w:hAnsi="Calibri" w:cs="Calibri"/>
          <w:sz w:val="23"/>
          <w:szCs w:val="23"/>
        </w:rPr>
        <w:t>end an induction session at HOT</w:t>
      </w:r>
      <w:r w:rsidRPr="00B358BE">
        <w:rPr>
          <w:rFonts w:ascii="Calibri" w:hAnsi="Calibri" w:cs="Calibri"/>
          <w:sz w:val="23"/>
          <w:szCs w:val="23"/>
        </w:rPr>
        <w:t xml:space="preserve"> prior to their first board meeting</w:t>
      </w:r>
      <w:r w:rsidR="00EA6838">
        <w:rPr>
          <w:rFonts w:ascii="Calibri" w:hAnsi="Calibri" w:cs="Calibri"/>
          <w:sz w:val="23"/>
          <w:szCs w:val="23"/>
        </w:rPr>
        <w:t xml:space="preserve"> and other training is provided to trustees to ensure they are informed and confident about their role</w:t>
      </w:r>
      <w:r w:rsidR="00077E65">
        <w:rPr>
          <w:rFonts w:ascii="Calibri" w:hAnsi="Calibri" w:cs="Calibri"/>
          <w:sz w:val="23"/>
          <w:szCs w:val="23"/>
        </w:rPr>
        <w:t>. Other information about the board</w:t>
      </w:r>
      <w:r w:rsidR="00FC55B1">
        <w:rPr>
          <w:rFonts w:ascii="Calibri" w:hAnsi="Calibri" w:cs="Calibri"/>
          <w:sz w:val="23"/>
          <w:szCs w:val="23"/>
        </w:rPr>
        <w:t xml:space="preserve"> which may be useful as follows</w:t>
      </w:r>
      <w:r w:rsidR="00077E65">
        <w:rPr>
          <w:rFonts w:ascii="Calibri" w:hAnsi="Calibri" w:cs="Calibri"/>
          <w:sz w:val="23"/>
          <w:szCs w:val="23"/>
        </w:rPr>
        <w:t>:</w:t>
      </w:r>
      <w:r w:rsidR="00364D58">
        <w:rPr>
          <w:rFonts w:ascii="Calibri" w:hAnsi="Calibri" w:cs="Calibri"/>
          <w:sz w:val="23"/>
          <w:szCs w:val="23"/>
        </w:rPr>
        <w:t xml:space="preserve"> </w:t>
      </w:r>
    </w:p>
    <w:p w14:paraId="2D48B512" w14:textId="77777777" w:rsidR="006C23B7" w:rsidRPr="00B358BE" w:rsidRDefault="006C23B7" w:rsidP="00C27C86">
      <w:pPr>
        <w:autoSpaceDE w:val="0"/>
        <w:autoSpaceDN w:val="0"/>
        <w:adjustRightInd w:val="0"/>
        <w:spacing w:after="0" w:line="240" w:lineRule="auto"/>
        <w:jc w:val="both"/>
        <w:rPr>
          <w:rFonts w:ascii="Calibri" w:hAnsi="Calibri" w:cs="Calibri"/>
          <w:sz w:val="23"/>
          <w:szCs w:val="23"/>
        </w:rPr>
      </w:pPr>
    </w:p>
    <w:p w14:paraId="5957376C" w14:textId="77777777" w:rsidR="00B358BE" w:rsidRPr="006C23B7" w:rsidRDefault="00B358BE" w:rsidP="00C27C86">
      <w:pPr>
        <w:pStyle w:val="ListParagraph"/>
        <w:numPr>
          <w:ilvl w:val="0"/>
          <w:numId w:val="4"/>
        </w:numPr>
        <w:autoSpaceDE w:val="0"/>
        <w:autoSpaceDN w:val="0"/>
        <w:adjustRightInd w:val="0"/>
        <w:spacing w:after="80" w:line="240" w:lineRule="auto"/>
        <w:ind w:left="284" w:hanging="284"/>
        <w:jc w:val="both"/>
        <w:rPr>
          <w:rFonts w:ascii="Calibri" w:hAnsi="Calibri" w:cs="Calibri"/>
          <w:sz w:val="23"/>
          <w:szCs w:val="23"/>
        </w:rPr>
      </w:pPr>
      <w:r w:rsidRPr="006C23B7">
        <w:rPr>
          <w:rFonts w:ascii="Calibri" w:hAnsi="Calibri" w:cs="Calibri"/>
          <w:sz w:val="23"/>
          <w:szCs w:val="23"/>
        </w:rPr>
        <w:t xml:space="preserve">Papers are distributed one week in advance of meetings. </w:t>
      </w:r>
    </w:p>
    <w:p w14:paraId="01F619CF" w14:textId="68A8B701" w:rsidR="00B358BE" w:rsidRPr="00077E65" w:rsidRDefault="00FC55B1" w:rsidP="00C27C86">
      <w:pPr>
        <w:pStyle w:val="ListParagraph"/>
        <w:numPr>
          <w:ilvl w:val="0"/>
          <w:numId w:val="4"/>
        </w:numPr>
        <w:autoSpaceDE w:val="0"/>
        <w:autoSpaceDN w:val="0"/>
        <w:adjustRightInd w:val="0"/>
        <w:spacing w:after="80" w:line="240" w:lineRule="auto"/>
        <w:ind w:left="284" w:hanging="284"/>
        <w:jc w:val="both"/>
        <w:rPr>
          <w:rFonts w:ascii="Calibri" w:hAnsi="Calibri" w:cs="Calibri"/>
          <w:sz w:val="23"/>
          <w:szCs w:val="23"/>
        </w:rPr>
      </w:pPr>
      <w:r>
        <w:rPr>
          <w:rFonts w:ascii="Calibri" w:hAnsi="Calibri" w:cs="Calibri"/>
          <w:sz w:val="23"/>
          <w:szCs w:val="23"/>
        </w:rPr>
        <w:t xml:space="preserve">There are two </w:t>
      </w:r>
      <w:r w:rsidR="00051572">
        <w:rPr>
          <w:rFonts w:ascii="Calibri" w:hAnsi="Calibri" w:cs="Calibri"/>
          <w:sz w:val="23"/>
          <w:szCs w:val="23"/>
        </w:rPr>
        <w:t xml:space="preserve">ongoing </w:t>
      </w:r>
      <w:r>
        <w:rPr>
          <w:rFonts w:ascii="Calibri" w:hAnsi="Calibri" w:cs="Calibri"/>
          <w:sz w:val="23"/>
          <w:szCs w:val="23"/>
        </w:rPr>
        <w:t xml:space="preserve">committees: </w:t>
      </w:r>
      <w:proofErr w:type="gramStart"/>
      <w:r w:rsidR="00EA2CA1">
        <w:rPr>
          <w:rFonts w:eastAsia="Times New Roman"/>
          <w:sz w:val="23"/>
          <w:szCs w:val="23"/>
        </w:rPr>
        <w:t>a</w:t>
      </w:r>
      <w:proofErr w:type="gramEnd"/>
      <w:r w:rsidR="00051572">
        <w:rPr>
          <w:rFonts w:eastAsia="Times New Roman"/>
          <w:sz w:val="23"/>
          <w:szCs w:val="23"/>
        </w:rPr>
        <w:t xml:space="preserve"> Finance, Audit and Risk</w:t>
      </w:r>
      <w:r w:rsidRPr="00FC55B1">
        <w:rPr>
          <w:rFonts w:eastAsia="Times New Roman"/>
          <w:sz w:val="23"/>
          <w:szCs w:val="23"/>
        </w:rPr>
        <w:t xml:space="preserve"> Committee</w:t>
      </w:r>
      <w:r w:rsidR="00051572">
        <w:rPr>
          <w:rFonts w:eastAsia="Times New Roman"/>
          <w:sz w:val="23"/>
          <w:szCs w:val="23"/>
        </w:rPr>
        <w:t xml:space="preserve"> and an Apprenticeships Committee</w:t>
      </w:r>
      <w:r w:rsidR="004479CA" w:rsidRPr="00FC55B1">
        <w:rPr>
          <w:rFonts w:ascii="Calibri" w:hAnsi="Calibri" w:cs="Calibri"/>
          <w:sz w:val="23"/>
          <w:szCs w:val="23"/>
        </w:rPr>
        <w:t>.</w:t>
      </w:r>
      <w:r w:rsidR="004479CA">
        <w:rPr>
          <w:rFonts w:ascii="Calibri" w:hAnsi="Calibri" w:cs="Calibri"/>
          <w:sz w:val="23"/>
          <w:szCs w:val="23"/>
        </w:rPr>
        <w:t xml:space="preserve"> The </w:t>
      </w:r>
      <w:r w:rsidR="00EA2CA1">
        <w:rPr>
          <w:rFonts w:ascii="Calibri" w:hAnsi="Calibri" w:cs="Calibri"/>
          <w:sz w:val="23"/>
          <w:szCs w:val="23"/>
        </w:rPr>
        <w:t>c</w:t>
      </w:r>
      <w:r w:rsidR="006C23B7">
        <w:rPr>
          <w:rFonts w:ascii="Calibri" w:hAnsi="Calibri" w:cs="Calibri"/>
          <w:sz w:val="23"/>
          <w:szCs w:val="23"/>
        </w:rPr>
        <w:t>ommittee</w:t>
      </w:r>
      <w:r w:rsidR="004479CA">
        <w:rPr>
          <w:rFonts w:ascii="Calibri" w:hAnsi="Calibri" w:cs="Calibri"/>
          <w:sz w:val="23"/>
          <w:szCs w:val="23"/>
        </w:rPr>
        <w:t>s</w:t>
      </w:r>
      <w:r w:rsidR="006C23B7">
        <w:rPr>
          <w:rFonts w:ascii="Calibri" w:hAnsi="Calibri" w:cs="Calibri"/>
          <w:sz w:val="23"/>
          <w:szCs w:val="23"/>
        </w:rPr>
        <w:t xml:space="preserve"> </w:t>
      </w:r>
      <w:r w:rsidR="00051572">
        <w:rPr>
          <w:rFonts w:ascii="Calibri" w:hAnsi="Calibri" w:cs="Calibri"/>
          <w:sz w:val="23"/>
          <w:szCs w:val="23"/>
        </w:rPr>
        <w:t xml:space="preserve">usually </w:t>
      </w:r>
      <w:r w:rsidR="006C23B7">
        <w:rPr>
          <w:rFonts w:ascii="Calibri" w:hAnsi="Calibri" w:cs="Calibri"/>
          <w:sz w:val="23"/>
          <w:szCs w:val="23"/>
        </w:rPr>
        <w:t xml:space="preserve">meet </w:t>
      </w:r>
      <w:r w:rsidR="00EA2CA1">
        <w:rPr>
          <w:rFonts w:ascii="Calibri" w:hAnsi="Calibri" w:cs="Calibri"/>
          <w:sz w:val="23"/>
          <w:szCs w:val="23"/>
        </w:rPr>
        <w:t xml:space="preserve">online </w:t>
      </w:r>
      <w:r w:rsidR="006C23B7">
        <w:rPr>
          <w:rFonts w:ascii="Calibri" w:hAnsi="Calibri" w:cs="Calibri"/>
          <w:sz w:val="23"/>
          <w:szCs w:val="23"/>
        </w:rPr>
        <w:t>four times a year, for approximately one and a half</w:t>
      </w:r>
      <w:r w:rsidR="00B358BE" w:rsidRPr="006C23B7">
        <w:rPr>
          <w:rFonts w:ascii="Calibri" w:hAnsi="Calibri" w:cs="Calibri"/>
          <w:sz w:val="23"/>
          <w:szCs w:val="23"/>
        </w:rPr>
        <w:t xml:space="preserve"> hours. </w:t>
      </w:r>
      <w:r w:rsidR="004479CA">
        <w:rPr>
          <w:rFonts w:ascii="Calibri" w:hAnsi="Calibri" w:cs="Calibri"/>
          <w:sz w:val="23"/>
          <w:szCs w:val="23"/>
        </w:rPr>
        <w:t>Task &amp;</w:t>
      </w:r>
      <w:r w:rsidR="006C23B7">
        <w:rPr>
          <w:rFonts w:ascii="Calibri" w:hAnsi="Calibri" w:cs="Calibri"/>
          <w:sz w:val="23"/>
          <w:szCs w:val="23"/>
        </w:rPr>
        <w:t xml:space="preserve"> Finish Groups are </w:t>
      </w:r>
      <w:r w:rsidR="00051572">
        <w:rPr>
          <w:rFonts w:ascii="Calibri" w:hAnsi="Calibri" w:cs="Calibri"/>
          <w:sz w:val="23"/>
          <w:szCs w:val="23"/>
        </w:rPr>
        <w:t xml:space="preserve">also </w:t>
      </w:r>
      <w:r w:rsidR="006C23B7">
        <w:rPr>
          <w:rFonts w:ascii="Calibri" w:hAnsi="Calibri" w:cs="Calibri"/>
          <w:sz w:val="23"/>
          <w:szCs w:val="23"/>
        </w:rPr>
        <w:t>set up to consider and advise on new business opportunities or other matters of importance for the Trust.</w:t>
      </w:r>
      <w:r w:rsidR="004479CA">
        <w:rPr>
          <w:rFonts w:ascii="Calibri" w:hAnsi="Calibri" w:cs="Calibri"/>
          <w:sz w:val="23"/>
          <w:szCs w:val="23"/>
        </w:rPr>
        <w:t xml:space="preserve"> They typically last for one, </w:t>
      </w:r>
      <w:r w:rsidR="006C23B7">
        <w:rPr>
          <w:rFonts w:ascii="Calibri" w:hAnsi="Calibri" w:cs="Calibri"/>
          <w:sz w:val="23"/>
          <w:szCs w:val="23"/>
        </w:rPr>
        <w:t xml:space="preserve">two </w:t>
      </w:r>
      <w:r w:rsidR="004479CA">
        <w:rPr>
          <w:rFonts w:ascii="Calibri" w:hAnsi="Calibri" w:cs="Calibri"/>
          <w:sz w:val="23"/>
          <w:szCs w:val="23"/>
        </w:rPr>
        <w:t xml:space="preserve">or three </w:t>
      </w:r>
      <w:r w:rsidR="006C23B7">
        <w:rPr>
          <w:rFonts w:ascii="Calibri" w:hAnsi="Calibri" w:cs="Calibri"/>
          <w:sz w:val="23"/>
          <w:szCs w:val="23"/>
        </w:rPr>
        <w:t>sessions.</w:t>
      </w:r>
    </w:p>
    <w:p w14:paraId="5948B912" w14:textId="77777777" w:rsidR="00B358BE" w:rsidRDefault="00B358BE" w:rsidP="00C27C86">
      <w:pPr>
        <w:pStyle w:val="ListParagraph"/>
        <w:numPr>
          <w:ilvl w:val="0"/>
          <w:numId w:val="4"/>
        </w:numPr>
        <w:autoSpaceDE w:val="0"/>
        <w:autoSpaceDN w:val="0"/>
        <w:adjustRightInd w:val="0"/>
        <w:spacing w:after="0" w:line="240" w:lineRule="auto"/>
        <w:ind w:left="284" w:hanging="284"/>
        <w:jc w:val="both"/>
        <w:rPr>
          <w:rFonts w:ascii="Calibri" w:hAnsi="Calibri" w:cs="Calibri"/>
          <w:sz w:val="23"/>
          <w:szCs w:val="23"/>
        </w:rPr>
      </w:pPr>
      <w:r w:rsidRPr="006C23B7">
        <w:rPr>
          <w:rFonts w:ascii="Calibri" w:hAnsi="Calibri" w:cs="Calibri"/>
          <w:sz w:val="23"/>
          <w:szCs w:val="23"/>
        </w:rPr>
        <w:lastRenderedPageBreak/>
        <w:t>Trustees can claim out of pocket expenses incu</w:t>
      </w:r>
      <w:r w:rsidR="006C23B7">
        <w:rPr>
          <w:rFonts w:ascii="Calibri" w:hAnsi="Calibri" w:cs="Calibri"/>
          <w:sz w:val="23"/>
          <w:szCs w:val="23"/>
        </w:rPr>
        <w:t>rred in travelling to meetings or care expenses incurred in order to attend meetings.</w:t>
      </w:r>
    </w:p>
    <w:p w14:paraId="55F0BB16" w14:textId="77777777" w:rsidR="006C23B7" w:rsidRDefault="006C23B7" w:rsidP="00C27C86">
      <w:pPr>
        <w:autoSpaceDE w:val="0"/>
        <w:autoSpaceDN w:val="0"/>
        <w:adjustRightInd w:val="0"/>
        <w:spacing w:after="0" w:line="240" w:lineRule="auto"/>
        <w:jc w:val="both"/>
        <w:rPr>
          <w:rFonts w:ascii="Calibri" w:hAnsi="Calibri" w:cs="Calibri"/>
          <w:sz w:val="23"/>
          <w:szCs w:val="23"/>
        </w:rPr>
      </w:pPr>
    </w:p>
    <w:p w14:paraId="0F4619C8" w14:textId="77777777" w:rsidR="006C23B7" w:rsidRPr="006C23B7" w:rsidRDefault="006C23B7" w:rsidP="00C27C86">
      <w:pPr>
        <w:pBdr>
          <w:bottom w:val="single" w:sz="4" w:space="1" w:color="auto"/>
        </w:pBdr>
        <w:autoSpaceDE w:val="0"/>
        <w:autoSpaceDN w:val="0"/>
        <w:adjustRightInd w:val="0"/>
        <w:spacing w:after="0" w:line="240" w:lineRule="auto"/>
        <w:jc w:val="both"/>
        <w:rPr>
          <w:rFonts w:ascii="Calibri" w:hAnsi="Calibri" w:cs="Calibri"/>
          <w:b/>
          <w:sz w:val="36"/>
          <w:szCs w:val="36"/>
        </w:rPr>
      </w:pPr>
      <w:r w:rsidRPr="006C23B7">
        <w:rPr>
          <w:rFonts w:ascii="Calibri" w:hAnsi="Calibri" w:cs="Calibri"/>
          <w:b/>
          <w:sz w:val="36"/>
          <w:szCs w:val="36"/>
        </w:rPr>
        <w:t xml:space="preserve">Person specification </w:t>
      </w:r>
    </w:p>
    <w:p w14:paraId="0F57B885" w14:textId="77777777" w:rsidR="006C23B7" w:rsidRDefault="006C23B7" w:rsidP="00C27C86">
      <w:pPr>
        <w:autoSpaceDE w:val="0"/>
        <w:autoSpaceDN w:val="0"/>
        <w:adjustRightInd w:val="0"/>
        <w:spacing w:after="0" w:line="240" w:lineRule="auto"/>
        <w:jc w:val="both"/>
        <w:rPr>
          <w:rFonts w:ascii="Calibri" w:hAnsi="Calibri" w:cs="Calibri"/>
          <w:sz w:val="23"/>
          <w:szCs w:val="23"/>
        </w:rPr>
      </w:pPr>
    </w:p>
    <w:p w14:paraId="334E75E6" w14:textId="77777777" w:rsidR="000F76EF" w:rsidRDefault="000F76EF" w:rsidP="00C27C86">
      <w:pPr>
        <w:autoSpaceDE w:val="0"/>
        <w:autoSpaceDN w:val="0"/>
        <w:adjustRightInd w:val="0"/>
        <w:spacing w:after="0" w:line="240" w:lineRule="auto"/>
        <w:jc w:val="both"/>
        <w:rPr>
          <w:rFonts w:ascii="Calibri" w:hAnsi="Calibri" w:cs="Calibri"/>
          <w:sz w:val="23"/>
          <w:szCs w:val="23"/>
        </w:rPr>
      </w:pPr>
      <w:r w:rsidRPr="000F76EF">
        <w:rPr>
          <w:rFonts w:ascii="Calibri" w:hAnsi="Calibri" w:cs="Calibri"/>
          <w:sz w:val="23"/>
          <w:szCs w:val="23"/>
        </w:rPr>
        <w:t>HOT trustees all live or work in the borough of Calderdale and have a broad range of skills and experience. We also seek to ensure that there is fair demographic representation on the board (e.g. gender, ethnicity) so that we are meeting our organisation purpose and our values in all areas of the char</w:t>
      </w:r>
      <w:r>
        <w:rPr>
          <w:rFonts w:ascii="Calibri" w:hAnsi="Calibri" w:cs="Calibri"/>
          <w:sz w:val="23"/>
          <w:szCs w:val="23"/>
        </w:rPr>
        <w:t>ity.</w:t>
      </w:r>
    </w:p>
    <w:p w14:paraId="640DB924" w14:textId="77777777" w:rsidR="000F76EF" w:rsidRDefault="000F76EF" w:rsidP="00C27C86">
      <w:pPr>
        <w:autoSpaceDE w:val="0"/>
        <w:autoSpaceDN w:val="0"/>
        <w:adjustRightInd w:val="0"/>
        <w:spacing w:after="0" w:line="240" w:lineRule="auto"/>
        <w:jc w:val="both"/>
        <w:rPr>
          <w:rFonts w:ascii="Calibri" w:hAnsi="Calibri" w:cs="Calibri"/>
          <w:sz w:val="23"/>
          <w:szCs w:val="23"/>
        </w:rPr>
      </w:pPr>
    </w:p>
    <w:p w14:paraId="7D8489F1" w14:textId="77777777" w:rsidR="006C23B7" w:rsidRDefault="006C23B7" w:rsidP="00C27C86">
      <w:pPr>
        <w:autoSpaceDE w:val="0"/>
        <w:autoSpaceDN w:val="0"/>
        <w:adjustRightInd w:val="0"/>
        <w:spacing w:after="0" w:line="240" w:lineRule="auto"/>
        <w:jc w:val="both"/>
        <w:rPr>
          <w:rFonts w:ascii="Calibri" w:hAnsi="Calibri" w:cs="Calibri"/>
          <w:sz w:val="23"/>
          <w:szCs w:val="23"/>
        </w:rPr>
      </w:pPr>
      <w:r w:rsidRPr="006C23B7">
        <w:rPr>
          <w:rFonts w:ascii="Calibri" w:hAnsi="Calibri" w:cs="Calibri"/>
          <w:sz w:val="23"/>
          <w:szCs w:val="23"/>
        </w:rPr>
        <w:t xml:space="preserve">Each trustee </w:t>
      </w:r>
      <w:r w:rsidR="000F76EF">
        <w:rPr>
          <w:rFonts w:ascii="Calibri" w:hAnsi="Calibri" w:cs="Calibri"/>
          <w:sz w:val="23"/>
          <w:szCs w:val="23"/>
        </w:rPr>
        <w:t>should</w:t>
      </w:r>
      <w:r w:rsidRPr="006C23B7">
        <w:rPr>
          <w:rFonts w:ascii="Calibri" w:hAnsi="Calibri" w:cs="Calibri"/>
          <w:sz w:val="23"/>
          <w:szCs w:val="23"/>
        </w:rPr>
        <w:t xml:space="preserve"> have: </w:t>
      </w:r>
    </w:p>
    <w:p w14:paraId="60ACEA05" w14:textId="77777777" w:rsidR="006C23B7" w:rsidRPr="006C23B7" w:rsidRDefault="006C23B7" w:rsidP="00C27C86">
      <w:pPr>
        <w:autoSpaceDE w:val="0"/>
        <w:autoSpaceDN w:val="0"/>
        <w:adjustRightInd w:val="0"/>
        <w:spacing w:after="0" w:line="240" w:lineRule="auto"/>
        <w:jc w:val="both"/>
        <w:rPr>
          <w:rFonts w:ascii="Calibri" w:hAnsi="Calibri" w:cs="Calibri"/>
          <w:sz w:val="23"/>
          <w:szCs w:val="23"/>
        </w:rPr>
      </w:pPr>
    </w:p>
    <w:p w14:paraId="649AAB3D" w14:textId="77777777" w:rsidR="006C23B7" w:rsidRPr="006C23B7" w:rsidRDefault="006C23B7" w:rsidP="00C27C86">
      <w:pPr>
        <w:autoSpaceDE w:val="0"/>
        <w:autoSpaceDN w:val="0"/>
        <w:adjustRightInd w:val="0"/>
        <w:spacing w:after="0" w:line="276" w:lineRule="auto"/>
        <w:jc w:val="both"/>
        <w:rPr>
          <w:rFonts w:ascii="Calibri" w:hAnsi="Calibri" w:cs="Calibri"/>
          <w:sz w:val="23"/>
          <w:szCs w:val="23"/>
        </w:rPr>
      </w:pPr>
      <w:r>
        <w:rPr>
          <w:rFonts w:ascii="Calibri" w:hAnsi="Calibri" w:cs="Calibri"/>
          <w:sz w:val="23"/>
          <w:szCs w:val="23"/>
        </w:rPr>
        <w:t xml:space="preserve">• </w:t>
      </w:r>
      <w:r w:rsidRPr="006C23B7">
        <w:rPr>
          <w:rFonts w:ascii="Calibri" w:hAnsi="Calibri" w:cs="Calibri"/>
          <w:sz w:val="23"/>
          <w:szCs w:val="23"/>
        </w:rPr>
        <w:t>c</w:t>
      </w:r>
      <w:r>
        <w:rPr>
          <w:rFonts w:ascii="Calibri" w:hAnsi="Calibri" w:cs="Calibri"/>
          <w:sz w:val="23"/>
          <w:szCs w:val="23"/>
        </w:rPr>
        <w:t xml:space="preserve">ommitment </w:t>
      </w:r>
      <w:r w:rsidR="00B91FC8">
        <w:rPr>
          <w:rFonts w:ascii="Calibri" w:hAnsi="Calibri" w:cs="Calibri"/>
          <w:sz w:val="23"/>
          <w:szCs w:val="23"/>
        </w:rPr>
        <w:t xml:space="preserve">and passion </w:t>
      </w:r>
      <w:r w:rsidR="000F76EF">
        <w:rPr>
          <w:rFonts w:ascii="Calibri" w:hAnsi="Calibri" w:cs="Calibri"/>
          <w:sz w:val="23"/>
          <w:szCs w:val="23"/>
        </w:rPr>
        <w:t>for</w:t>
      </w:r>
      <w:r>
        <w:rPr>
          <w:rFonts w:ascii="Calibri" w:hAnsi="Calibri" w:cs="Calibri"/>
          <w:sz w:val="23"/>
          <w:szCs w:val="23"/>
        </w:rPr>
        <w:t xml:space="preserve"> HOT</w:t>
      </w:r>
      <w:r w:rsidR="000F76EF">
        <w:rPr>
          <w:rFonts w:ascii="Calibri" w:hAnsi="Calibri" w:cs="Calibri"/>
          <w:sz w:val="23"/>
          <w:szCs w:val="23"/>
        </w:rPr>
        <w:t>s purpose</w:t>
      </w:r>
    </w:p>
    <w:p w14:paraId="1CA832CE" w14:textId="3FFC086A" w:rsidR="006C23B7" w:rsidRDefault="006C23B7" w:rsidP="00C27C86">
      <w:pPr>
        <w:autoSpaceDE w:val="0"/>
        <w:autoSpaceDN w:val="0"/>
        <w:adjustRightInd w:val="0"/>
        <w:spacing w:after="0" w:line="276" w:lineRule="auto"/>
        <w:jc w:val="both"/>
        <w:rPr>
          <w:rFonts w:ascii="Calibri" w:hAnsi="Calibri" w:cs="Calibri"/>
          <w:sz w:val="23"/>
          <w:szCs w:val="23"/>
        </w:rPr>
      </w:pPr>
      <w:r>
        <w:rPr>
          <w:rFonts w:ascii="Calibri" w:hAnsi="Calibri" w:cs="Calibri"/>
          <w:sz w:val="23"/>
          <w:szCs w:val="23"/>
        </w:rPr>
        <w:t xml:space="preserve">• </w:t>
      </w:r>
      <w:r w:rsidRPr="006C23B7">
        <w:rPr>
          <w:rFonts w:ascii="Calibri" w:hAnsi="Calibri" w:cs="Calibri"/>
          <w:sz w:val="23"/>
          <w:szCs w:val="23"/>
        </w:rPr>
        <w:t xml:space="preserve">willingness to meet the minimum time requirement </w:t>
      </w:r>
    </w:p>
    <w:p w14:paraId="42DBA805" w14:textId="0E525E1F" w:rsidR="00E42031" w:rsidRPr="00E42031" w:rsidRDefault="00E42031" w:rsidP="00E42031">
      <w:pPr>
        <w:pStyle w:val="ListParagraph"/>
        <w:numPr>
          <w:ilvl w:val="0"/>
          <w:numId w:val="10"/>
        </w:numPr>
        <w:autoSpaceDE w:val="0"/>
        <w:autoSpaceDN w:val="0"/>
        <w:adjustRightInd w:val="0"/>
        <w:spacing w:after="0" w:line="276" w:lineRule="auto"/>
        <w:ind w:left="142" w:hanging="142"/>
        <w:jc w:val="both"/>
        <w:rPr>
          <w:rFonts w:ascii="Calibri" w:hAnsi="Calibri" w:cs="Calibri"/>
          <w:sz w:val="23"/>
          <w:szCs w:val="23"/>
        </w:rPr>
      </w:pPr>
      <w:r w:rsidRPr="00E42031">
        <w:rPr>
          <w:rFonts w:ascii="Calibri" w:hAnsi="Calibri" w:cs="Calibri"/>
          <w:sz w:val="23"/>
          <w:szCs w:val="23"/>
        </w:rPr>
        <w:t>willingness to read board papers in advance of meetings</w:t>
      </w:r>
    </w:p>
    <w:p w14:paraId="7BB1D509" w14:textId="77777777" w:rsidR="006C23B7" w:rsidRPr="006C23B7" w:rsidRDefault="006C23B7" w:rsidP="00C27C86">
      <w:pPr>
        <w:autoSpaceDE w:val="0"/>
        <w:autoSpaceDN w:val="0"/>
        <w:adjustRightInd w:val="0"/>
        <w:spacing w:after="0" w:line="276" w:lineRule="auto"/>
        <w:jc w:val="both"/>
        <w:rPr>
          <w:rFonts w:ascii="Calibri" w:hAnsi="Calibri" w:cs="Calibri"/>
          <w:sz w:val="23"/>
          <w:szCs w:val="23"/>
        </w:rPr>
      </w:pPr>
      <w:r w:rsidRPr="006C23B7">
        <w:rPr>
          <w:rFonts w:ascii="Calibri" w:hAnsi="Calibri" w:cs="Calibri"/>
          <w:sz w:val="23"/>
          <w:szCs w:val="23"/>
        </w:rPr>
        <w:t xml:space="preserve">• integrity </w:t>
      </w:r>
    </w:p>
    <w:p w14:paraId="7046B00E" w14:textId="77777777" w:rsidR="006C23B7" w:rsidRPr="006C23B7" w:rsidRDefault="006C23B7" w:rsidP="00C27C86">
      <w:pPr>
        <w:autoSpaceDE w:val="0"/>
        <w:autoSpaceDN w:val="0"/>
        <w:adjustRightInd w:val="0"/>
        <w:spacing w:after="0" w:line="276" w:lineRule="auto"/>
        <w:jc w:val="both"/>
        <w:rPr>
          <w:rFonts w:ascii="Calibri" w:hAnsi="Calibri" w:cs="Calibri"/>
          <w:sz w:val="23"/>
          <w:szCs w:val="23"/>
        </w:rPr>
      </w:pPr>
      <w:r w:rsidRPr="006C23B7">
        <w:rPr>
          <w:rFonts w:ascii="Calibri" w:hAnsi="Calibri" w:cs="Calibri"/>
          <w:sz w:val="23"/>
          <w:szCs w:val="23"/>
        </w:rPr>
        <w:t xml:space="preserve">• </w:t>
      </w:r>
      <w:r w:rsidR="000F76EF">
        <w:rPr>
          <w:rFonts w:ascii="Calibri" w:hAnsi="Calibri" w:cs="Calibri"/>
          <w:sz w:val="23"/>
          <w:szCs w:val="23"/>
        </w:rPr>
        <w:t>able to see the big picture</w:t>
      </w:r>
      <w:r w:rsidRPr="006C23B7">
        <w:rPr>
          <w:rFonts w:ascii="Calibri" w:hAnsi="Calibri" w:cs="Calibri"/>
          <w:sz w:val="23"/>
          <w:szCs w:val="23"/>
        </w:rPr>
        <w:t xml:space="preserve"> </w:t>
      </w:r>
    </w:p>
    <w:p w14:paraId="62DCF79A" w14:textId="77777777" w:rsidR="006C23B7" w:rsidRPr="006C23B7" w:rsidRDefault="006C23B7" w:rsidP="00C27C86">
      <w:pPr>
        <w:autoSpaceDE w:val="0"/>
        <w:autoSpaceDN w:val="0"/>
        <w:adjustRightInd w:val="0"/>
        <w:spacing w:after="0" w:line="276" w:lineRule="auto"/>
        <w:jc w:val="both"/>
        <w:rPr>
          <w:rFonts w:ascii="Calibri" w:hAnsi="Calibri" w:cs="Calibri"/>
          <w:sz w:val="23"/>
          <w:szCs w:val="23"/>
        </w:rPr>
      </w:pPr>
      <w:r w:rsidRPr="006C23B7">
        <w:rPr>
          <w:rFonts w:ascii="Calibri" w:hAnsi="Calibri" w:cs="Calibri"/>
          <w:sz w:val="23"/>
          <w:szCs w:val="23"/>
        </w:rPr>
        <w:t xml:space="preserve">• independent judgement </w:t>
      </w:r>
    </w:p>
    <w:p w14:paraId="5213CC26" w14:textId="77777777" w:rsidR="006C23B7" w:rsidRPr="006C23B7" w:rsidRDefault="006C23B7" w:rsidP="00C27C86">
      <w:pPr>
        <w:autoSpaceDE w:val="0"/>
        <w:autoSpaceDN w:val="0"/>
        <w:adjustRightInd w:val="0"/>
        <w:spacing w:after="0" w:line="276" w:lineRule="auto"/>
        <w:jc w:val="both"/>
        <w:rPr>
          <w:rFonts w:ascii="Calibri" w:hAnsi="Calibri" w:cs="Calibri"/>
          <w:sz w:val="23"/>
          <w:szCs w:val="23"/>
        </w:rPr>
      </w:pPr>
      <w:r w:rsidRPr="006C23B7">
        <w:rPr>
          <w:rFonts w:ascii="Calibri" w:hAnsi="Calibri" w:cs="Calibri"/>
          <w:sz w:val="23"/>
          <w:szCs w:val="23"/>
        </w:rPr>
        <w:t xml:space="preserve">• an ability to think creatively </w:t>
      </w:r>
    </w:p>
    <w:p w14:paraId="5C8BBBA6" w14:textId="77777777" w:rsidR="006C23B7" w:rsidRPr="006C23B7" w:rsidRDefault="006C23B7" w:rsidP="00C27C86">
      <w:pPr>
        <w:autoSpaceDE w:val="0"/>
        <w:autoSpaceDN w:val="0"/>
        <w:adjustRightInd w:val="0"/>
        <w:spacing w:after="0" w:line="276" w:lineRule="auto"/>
        <w:jc w:val="both"/>
        <w:rPr>
          <w:rFonts w:ascii="Calibri" w:hAnsi="Calibri" w:cs="Calibri"/>
          <w:sz w:val="23"/>
          <w:szCs w:val="23"/>
        </w:rPr>
      </w:pPr>
      <w:r>
        <w:rPr>
          <w:rFonts w:ascii="Calibri" w:hAnsi="Calibri" w:cs="Calibri"/>
          <w:sz w:val="23"/>
          <w:szCs w:val="23"/>
        </w:rPr>
        <w:t xml:space="preserve">• </w:t>
      </w:r>
      <w:r w:rsidRPr="006C23B7">
        <w:rPr>
          <w:rFonts w:ascii="Calibri" w:hAnsi="Calibri" w:cs="Calibri"/>
          <w:sz w:val="23"/>
          <w:szCs w:val="23"/>
        </w:rPr>
        <w:t xml:space="preserve">willingness to speak their mind </w:t>
      </w:r>
    </w:p>
    <w:p w14:paraId="77AAB415" w14:textId="77777777" w:rsidR="006C23B7" w:rsidRPr="006C23B7" w:rsidRDefault="006C23B7" w:rsidP="00C27C86">
      <w:pPr>
        <w:autoSpaceDE w:val="0"/>
        <w:autoSpaceDN w:val="0"/>
        <w:adjustRightInd w:val="0"/>
        <w:spacing w:after="0" w:line="276" w:lineRule="auto"/>
        <w:jc w:val="both"/>
        <w:rPr>
          <w:rFonts w:ascii="Calibri" w:hAnsi="Calibri" w:cs="Calibri"/>
          <w:sz w:val="23"/>
          <w:szCs w:val="23"/>
        </w:rPr>
      </w:pPr>
      <w:r>
        <w:rPr>
          <w:rFonts w:ascii="Calibri" w:hAnsi="Calibri" w:cs="Calibri"/>
          <w:sz w:val="23"/>
          <w:szCs w:val="23"/>
        </w:rPr>
        <w:t xml:space="preserve">• </w:t>
      </w:r>
      <w:r w:rsidRPr="006C23B7">
        <w:rPr>
          <w:rFonts w:ascii="Calibri" w:hAnsi="Calibri" w:cs="Calibri"/>
          <w:sz w:val="23"/>
          <w:szCs w:val="23"/>
        </w:rPr>
        <w:t xml:space="preserve">understanding and acceptance of the legal duties, responsibilities and liabilities of trusteeship </w:t>
      </w:r>
    </w:p>
    <w:p w14:paraId="6ACB6F3B" w14:textId="77777777" w:rsidR="006C23B7" w:rsidRDefault="006C23B7" w:rsidP="00C27C86">
      <w:pPr>
        <w:autoSpaceDE w:val="0"/>
        <w:autoSpaceDN w:val="0"/>
        <w:adjustRightInd w:val="0"/>
        <w:spacing w:after="0" w:line="276" w:lineRule="auto"/>
        <w:jc w:val="both"/>
        <w:rPr>
          <w:rFonts w:ascii="Calibri" w:hAnsi="Calibri" w:cs="Calibri"/>
          <w:sz w:val="23"/>
          <w:szCs w:val="23"/>
        </w:rPr>
      </w:pPr>
      <w:r>
        <w:rPr>
          <w:rFonts w:ascii="Calibri" w:hAnsi="Calibri" w:cs="Calibri"/>
          <w:sz w:val="23"/>
          <w:szCs w:val="23"/>
        </w:rPr>
        <w:t xml:space="preserve">• </w:t>
      </w:r>
      <w:r w:rsidRPr="006C23B7">
        <w:rPr>
          <w:rFonts w:ascii="Calibri" w:hAnsi="Calibri" w:cs="Calibri"/>
          <w:sz w:val="23"/>
          <w:szCs w:val="23"/>
        </w:rPr>
        <w:t>ability to work effectively as a member of a team and to tak</w:t>
      </w:r>
      <w:r>
        <w:rPr>
          <w:rFonts w:ascii="Calibri" w:hAnsi="Calibri" w:cs="Calibri"/>
          <w:sz w:val="23"/>
          <w:szCs w:val="23"/>
        </w:rPr>
        <w:t>e decisions for the good of HOT</w:t>
      </w:r>
      <w:r w:rsidRPr="006C23B7">
        <w:rPr>
          <w:rFonts w:ascii="Calibri" w:hAnsi="Calibri" w:cs="Calibri"/>
          <w:sz w:val="23"/>
          <w:szCs w:val="23"/>
        </w:rPr>
        <w:t xml:space="preserve">. </w:t>
      </w:r>
    </w:p>
    <w:p w14:paraId="19770FF7" w14:textId="77777777" w:rsidR="00763AD5" w:rsidRDefault="00763AD5" w:rsidP="00BE5E97">
      <w:pPr>
        <w:autoSpaceDE w:val="0"/>
        <w:autoSpaceDN w:val="0"/>
        <w:adjustRightInd w:val="0"/>
        <w:spacing w:after="0" w:line="276" w:lineRule="auto"/>
        <w:jc w:val="both"/>
        <w:rPr>
          <w:rFonts w:ascii="Calibri" w:hAnsi="Calibri" w:cs="Calibri"/>
          <w:sz w:val="23"/>
          <w:szCs w:val="23"/>
        </w:rPr>
      </w:pPr>
    </w:p>
    <w:p w14:paraId="07AC2F01"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xml:space="preserve">The board of trustees </w:t>
      </w:r>
      <w:r w:rsidRPr="00763AD5">
        <w:rPr>
          <w:rFonts w:ascii="Calibri" w:hAnsi="Calibri" w:cs="Calibri"/>
          <w:b/>
          <w:sz w:val="23"/>
          <w:szCs w:val="23"/>
        </w:rPr>
        <w:t>collectively</w:t>
      </w:r>
      <w:r w:rsidRPr="00BE5E97">
        <w:rPr>
          <w:rFonts w:ascii="Calibri" w:hAnsi="Calibri" w:cs="Calibri"/>
          <w:sz w:val="23"/>
          <w:szCs w:val="23"/>
        </w:rPr>
        <w:t xml:space="preserve"> needs skills and experience in the following areas: </w:t>
      </w:r>
    </w:p>
    <w:p w14:paraId="7393FCA5"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p>
    <w:p w14:paraId="0F504A7E"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experience of living or working in Calderdale</w:t>
      </w:r>
    </w:p>
    <w:p w14:paraId="164683B1"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w:t>
      </w:r>
      <w:r w:rsidR="00763AD5">
        <w:rPr>
          <w:rFonts w:ascii="Calibri" w:hAnsi="Calibri" w:cs="Calibri"/>
          <w:sz w:val="23"/>
          <w:szCs w:val="23"/>
        </w:rPr>
        <w:t xml:space="preserve"> </w:t>
      </w:r>
      <w:r w:rsidRPr="00BE5E97">
        <w:rPr>
          <w:rFonts w:ascii="Calibri" w:hAnsi="Calibri" w:cs="Calibri"/>
          <w:sz w:val="23"/>
          <w:szCs w:val="23"/>
        </w:rPr>
        <w:t>financial management</w:t>
      </w:r>
    </w:p>
    <w:p w14:paraId="2A36CE75"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w:t>
      </w:r>
      <w:r w:rsidR="00763AD5">
        <w:rPr>
          <w:rFonts w:ascii="Calibri" w:hAnsi="Calibri" w:cs="Calibri"/>
          <w:sz w:val="23"/>
          <w:szCs w:val="23"/>
        </w:rPr>
        <w:t xml:space="preserve"> </w:t>
      </w:r>
      <w:r w:rsidRPr="00BE5E97">
        <w:rPr>
          <w:rFonts w:ascii="Calibri" w:hAnsi="Calibri" w:cs="Calibri"/>
          <w:sz w:val="23"/>
          <w:szCs w:val="23"/>
        </w:rPr>
        <w:t xml:space="preserve">income generation and enterprise, particularly social enterprise </w:t>
      </w:r>
    </w:p>
    <w:p w14:paraId="139B17FA"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xml:space="preserve">• the regulatory environment for charities and companies </w:t>
      </w:r>
    </w:p>
    <w:p w14:paraId="3FF39182"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xml:space="preserve">• the voluntary sector </w:t>
      </w:r>
    </w:p>
    <w:p w14:paraId="7E221133"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xml:space="preserve">• national and local government and statutory bodies </w:t>
      </w:r>
    </w:p>
    <w:p w14:paraId="7BFABDB8"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w:t>
      </w:r>
      <w:r w:rsidR="00763AD5">
        <w:rPr>
          <w:rFonts w:ascii="Calibri" w:hAnsi="Calibri" w:cs="Calibri"/>
          <w:sz w:val="23"/>
          <w:szCs w:val="23"/>
        </w:rPr>
        <w:t xml:space="preserve"> </w:t>
      </w:r>
      <w:r w:rsidRPr="00BE5E97">
        <w:rPr>
          <w:rFonts w:ascii="Calibri" w:hAnsi="Calibri" w:cs="Calibri"/>
          <w:sz w:val="23"/>
          <w:szCs w:val="23"/>
        </w:rPr>
        <w:t>community development or community activism</w:t>
      </w:r>
    </w:p>
    <w:p w14:paraId="5D4D4722"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xml:space="preserve">• human resource management </w:t>
      </w:r>
    </w:p>
    <w:p w14:paraId="78AED6F6" w14:textId="77777777" w:rsidR="00BE5E97" w:rsidRPr="00BE5E97"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xml:space="preserve">• collaborative partnerships </w:t>
      </w:r>
    </w:p>
    <w:p w14:paraId="6679A5FC" w14:textId="77777777" w:rsidR="00710944" w:rsidRDefault="00BE5E97" w:rsidP="00BE5E97">
      <w:pPr>
        <w:autoSpaceDE w:val="0"/>
        <w:autoSpaceDN w:val="0"/>
        <w:adjustRightInd w:val="0"/>
        <w:spacing w:after="0" w:line="276" w:lineRule="auto"/>
        <w:jc w:val="both"/>
        <w:rPr>
          <w:rFonts w:ascii="Calibri" w:hAnsi="Calibri" w:cs="Calibri"/>
          <w:sz w:val="23"/>
          <w:szCs w:val="23"/>
        </w:rPr>
      </w:pPr>
      <w:r w:rsidRPr="00BE5E97">
        <w:rPr>
          <w:rFonts w:ascii="Calibri" w:hAnsi="Calibri" w:cs="Calibri"/>
          <w:sz w:val="23"/>
          <w:szCs w:val="23"/>
        </w:rPr>
        <w:t>• social investment and impact</w:t>
      </w:r>
    </w:p>
    <w:p w14:paraId="101AEAFE" w14:textId="77777777" w:rsidR="00732A28" w:rsidRDefault="00732A28" w:rsidP="00C27C86">
      <w:pPr>
        <w:autoSpaceDE w:val="0"/>
        <w:autoSpaceDN w:val="0"/>
        <w:adjustRightInd w:val="0"/>
        <w:spacing w:after="0" w:line="240" w:lineRule="auto"/>
        <w:jc w:val="both"/>
        <w:rPr>
          <w:rFonts w:ascii="Calibri" w:hAnsi="Calibri" w:cs="Calibri"/>
          <w:sz w:val="23"/>
          <w:szCs w:val="23"/>
        </w:rPr>
      </w:pPr>
    </w:p>
    <w:p w14:paraId="73B5CCA4" w14:textId="520DB2B8" w:rsidR="00732A28" w:rsidRDefault="00732A28" w:rsidP="00C27C86">
      <w:pPr>
        <w:autoSpaceDE w:val="0"/>
        <w:autoSpaceDN w:val="0"/>
        <w:adjustRightInd w:val="0"/>
        <w:spacing w:after="0" w:line="240" w:lineRule="auto"/>
        <w:jc w:val="both"/>
        <w:rPr>
          <w:rFonts w:ascii="Calibri" w:hAnsi="Calibri" w:cs="Calibri"/>
          <w:sz w:val="23"/>
          <w:szCs w:val="23"/>
        </w:rPr>
      </w:pPr>
      <w:r>
        <w:rPr>
          <w:rFonts w:ascii="Calibri" w:hAnsi="Calibri" w:cs="Calibri"/>
          <w:sz w:val="23"/>
          <w:szCs w:val="23"/>
        </w:rPr>
        <w:t xml:space="preserve">We are </w:t>
      </w:r>
      <w:r w:rsidR="002C10C6">
        <w:rPr>
          <w:rFonts w:ascii="Calibri" w:hAnsi="Calibri" w:cs="Calibri"/>
          <w:sz w:val="23"/>
          <w:szCs w:val="23"/>
        </w:rPr>
        <w:t>currently</w:t>
      </w:r>
      <w:r>
        <w:rPr>
          <w:rFonts w:ascii="Calibri" w:hAnsi="Calibri" w:cs="Calibri"/>
          <w:sz w:val="23"/>
          <w:szCs w:val="23"/>
        </w:rPr>
        <w:t xml:space="preserve"> seeking a new </w:t>
      </w:r>
      <w:r w:rsidR="002C10C6">
        <w:rPr>
          <w:rFonts w:ascii="Calibri" w:hAnsi="Calibri" w:cs="Calibri"/>
          <w:sz w:val="23"/>
          <w:szCs w:val="23"/>
        </w:rPr>
        <w:t>Treasurer</w:t>
      </w:r>
      <w:r>
        <w:rPr>
          <w:rFonts w:ascii="Calibri" w:hAnsi="Calibri" w:cs="Calibri"/>
          <w:sz w:val="23"/>
          <w:szCs w:val="23"/>
        </w:rPr>
        <w:t xml:space="preserve">, as </w:t>
      </w:r>
      <w:r w:rsidR="002C10C6">
        <w:rPr>
          <w:rFonts w:ascii="Calibri" w:hAnsi="Calibri" w:cs="Calibri"/>
          <w:sz w:val="23"/>
          <w:szCs w:val="23"/>
        </w:rPr>
        <w:t>Leigh Burrows</w:t>
      </w:r>
      <w:r>
        <w:rPr>
          <w:rFonts w:ascii="Calibri" w:hAnsi="Calibri" w:cs="Calibri"/>
          <w:sz w:val="23"/>
          <w:szCs w:val="23"/>
        </w:rPr>
        <w:t xml:space="preserve">, our current </w:t>
      </w:r>
      <w:r w:rsidR="002C10C6">
        <w:rPr>
          <w:rFonts w:ascii="Calibri" w:hAnsi="Calibri" w:cs="Calibri"/>
          <w:sz w:val="23"/>
          <w:szCs w:val="23"/>
        </w:rPr>
        <w:t>Treasurer</w:t>
      </w:r>
      <w:r>
        <w:rPr>
          <w:rFonts w:ascii="Calibri" w:hAnsi="Calibri" w:cs="Calibri"/>
          <w:sz w:val="23"/>
          <w:szCs w:val="23"/>
        </w:rPr>
        <w:t xml:space="preserve">, </w:t>
      </w:r>
      <w:r w:rsidR="002C10C6">
        <w:rPr>
          <w:rFonts w:ascii="Calibri" w:hAnsi="Calibri" w:cs="Calibri"/>
          <w:sz w:val="23"/>
          <w:szCs w:val="23"/>
        </w:rPr>
        <w:t>is Chair designate</w:t>
      </w:r>
      <w:r>
        <w:rPr>
          <w:rFonts w:ascii="Calibri" w:hAnsi="Calibri" w:cs="Calibri"/>
          <w:sz w:val="23"/>
          <w:szCs w:val="23"/>
        </w:rPr>
        <w:t xml:space="preserve">. Please indicate on the application form if you are interested in the </w:t>
      </w:r>
      <w:r w:rsidR="002C10C6">
        <w:rPr>
          <w:rFonts w:ascii="Calibri" w:hAnsi="Calibri" w:cs="Calibri"/>
          <w:sz w:val="23"/>
          <w:szCs w:val="23"/>
        </w:rPr>
        <w:t>Treasurer</w:t>
      </w:r>
      <w:r>
        <w:rPr>
          <w:rFonts w:ascii="Calibri" w:hAnsi="Calibri" w:cs="Calibri"/>
          <w:sz w:val="23"/>
          <w:szCs w:val="23"/>
        </w:rPr>
        <w:t xml:space="preserve"> role.</w:t>
      </w:r>
    </w:p>
    <w:p w14:paraId="20789C87" w14:textId="77777777" w:rsidR="00732A28" w:rsidRDefault="00732A28" w:rsidP="00C27C86">
      <w:pPr>
        <w:autoSpaceDE w:val="0"/>
        <w:autoSpaceDN w:val="0"/>
        <w:adjustRightInd w:val="0"/>
        <w:spacing w:after="0" w:line="240" w:lineRule="auto"/>
        <w:jc w:val="both"/>
        <w:rPr>
          <w:rFonts w:ascii="Calibri" w:hAnsi="Calibri" w:cs="Calibri"/>
          <w:sz w:val="23"/>
          <w:szCs w:val="23"/>
        </w:rPr>
      </w:pPr>
    </w:p>
    <w:p w14:paraId="4E199EB7" w14:textId="77777777" w:rsidR="000B3CE2" w:rsidRDefault="000B3CE2" w:rsidP="00C27C86">
      <w:pPr>
        <w:autoSpaceDE w:val="0"/>
        <w:autoSpaceDN w:val="0"/>
        <w:adjustRightInd w:val="0"/>
        <w:spacing w:after="0" w:line="240" w:lineRule="auto"/>
        <w:jc w:val="both"/>
        <w:rPr>
          <w:rFonts w:ascii="Calibri" w:hAnsi="Calibri" w:cs="Calibri"/>
          <w:sz w:val="23"/>
          <w:szCs w:val="23"/>
        </w:rPr>
      </w:pPr>
      <w:r>
        <w:rPr>
          <w:rFonts w:ascii="Calibri" w:hAnsi="Calibri" w:cs="Calibri"/>
          <w:sz w:val="23"/>
          <w:szCs w:val="23"/>
        </w:rPr>
        <w:t xml:space="preserve">We particularly encourage applications from women, disabled people and people from ethnic minorities to ensure our board </w:t>
      </w:r>
      <w:r w:rsidR="00002627">
        <w:rPr>
          <w:rFonts w:ascii="Calibri" w:hAnsi="Calibri" w:cs="Calibri"/>
          <w:sz w:val="23"/>
          <w:szCs w:val="23"/>
        </w:rPr>
        <w:t xml:space="preserve">reflects </w:t>
      </w:r>
      <w:r w:rsidR="00763AD5">
        <w:rPr>
          <w:rFonts w:ascii="Calibri" w:hAnsi="Calibri" w:cs="Calibri"/>
          <w:sz w:val="23"/>
          <w:szCs w:val="23"/>
        </w:rPr>
        <w:t xml:space="preserve">the communities we work in and </w:t>
      </w:r>
      <w:r w:rsidR="00002627">
        <w:rPr>
          <w:rFonts w:ascii="Calibri" w:hAnsi="Calibri" w:cs="Calibri"/>
          <w:sz w:val="23"/>
          <w:szCs w:val="23"/>
        </w:rPr>
        <w:t>a range of lived experience.</w:t>
      </w:r>
      <w:r w:rsidR="00763AD5">
        <w:rPr>
          <w:rFonts w:ascii="Calibri" w:hAnsi="Calibri" w:cs="Calibri"/>
          <w:sz w:val="23"/>
          <w:szCs w:val="23"/>
        </w:rPr>
        <w:t xml:space="preserve"> Previous experience of being a trustee is not required; induction and ongoing training is provided for all new trustees.</w:t>
      </w:r>
    </w:p>
    <w:p w14:paraId="47EAAABF" w14:textId="77777777" w:rsidR="00BA3621" w:rsidRPr="00B91FC8" w:rsidRDefault="00BA3621" w:rsidP="00C27C86">
      <w:pPr>
        <w:autoSpaceDE w:val="0"/>
        <w:autoSpaceDN w:val="0"/>
        <w:adjustRightInd w:val="0"/>
        <w:spacing w:after="0" w:line="240" w:lineRule="auto"/>
        <w:jc w:val="both"/>
        <w:rPr>
          <w:rFonts w:ascii="Calibri" w:hAnsi="Calibri" w:cs="Calibri"/>
          <w:sz w:val="24"/>
          <w:szCs w:val="24"/>
        </w:rPr>
      </w:pPr>
    </w:p>
    <w:p w14:paraId="10A53A2E" w14:textId="77777777" w:rsidR="00B91FC8" w:rsidRPr="000B3CE2" w:rsidRDefault="00B91FC8" w:rsidP="00C27C86">
      <w:pPr>
        <w:autoSpaceDE w:val="0"/>
        <w:autoSpaceDN w:val="0"/>
        <w:adjustRightInd w:val="0"/>
        <w:spacing w:after="0" w:line="240" w:lineRule="auto"/>
        <w:jc w:val="both"/>
        <w:rPr>
          <w:rFonts w:cstheme="minorHAnsi"/>
          <w:sz w:val="23"/>
          <w:szCs w:val="23"/>
          <w:shd w:val="clear" w:color="auto" w:fill="FFFFFF"/>
        </w:rPr>
      </w:pPr>
      <w:r w:rsidRPr="000B3CE2">
        <w:rPr>
          <w:rFonts w:cstheme="minorHAnsi"/>
          <w:sz w:val="23"/>
          <w:szCs w:val="23"/>
          <w:shd w:val="clear" w:color="auto" w:fill="FFFFFF"/>
        </w:rPr>
        <w:t xml:space="preserve">Halifax Opportunities Trust is an equal opportunities employer and positively encourages applications </w:t>
      </w:r>
      <w:r w:rsidR="00BA3621" w:rsidRPr="000B3CE2">
        <w:rPr>
          <w:rFonts w:cstheme="minorHAnsi"/>
          <w:sz w:val="23"/>
          <w:szCs w:val="23"/>
          <w:shd w:val="clear" w:color="auto" w:fill="FFFFFF"/>
        </w:rPr>
        <w:t xml:space="preserve">for trusteeship </w:t>
      </w:r>
      <w:r w:rsidRPr="000B3CE2">
        <w:rPr>
          <w:rFonts w:cstheme="minorHAnsi"/>
          <w:sz w:val="23"/>
          <w:szCs w:val="23"/>
          <w:shd w:val="clear" w:color="auto" w:fill="FFFFFF"/>
        </w:rPr>
        <w:t xml:space="preserve">from suitably qualified and eligible candidates regardless of sex, race, </w:t>
      </w:r>
      <w:r w:rsidRPr="000B3CE2">
        <w:rPr>
          <w:rFonts w:cstheme="minorHAnsi"/>
          <w:sz w:val="23"/>
          <w:szCs w:val="23"/>
          <w:shd w:val="clear" w:color="auto" w:fill="FFFFFF"/>
        </w:rPr>
        <w:lastRenderedPageBreak/>
        <w:t>disability, age, sexual orientation, transgender status, religion or belief, marital status, or pregnancy and maternity.</w:t>
      </w:r>
    </w:p>
    <w:p w14:paraId="2DB5B38E" w14:textId="77777777" w:rsidR="002F4B3F" w:rsidRDefault="002F4B3F" w:rsidP="00C27C86">
      <w:pPr>
        <w:autoSpaceDE w:val="0"/>
        <w:autoSpaceDN w:val="0"/>
        <w:adjustRightInd w:val="0"/>
        <w:spacing w:after="0" w:line="240" w:lineRule="auto"/>
        <w:jc w:val="both"/>
        <w:rPr>
          <w:rFonts w:cstheme="minorHAnsi"/>
          <w:sz w:val="24"/>
          <w:szCs w:val="24"/>
        </w:rPr>
      </w:pPr>
    </w:p>
    <w:p w14:paraId="2EB614F2" w14:textId="77777777" w:rsidR="002F4B3F" w:rsidRPr="002F4B3F" w:rsidRDefault="002F4B3F" w:rsidP="002F4B3F">
      <w:pPr>
        <w:pBdr>
          <w:bottom w:val="single" w:sz="4" w:space="1" w:color="auto"/>
        </w:pBdr>
        <w:autoSpaceDE w:val="0"/>
        <w:autoSpaceDN w:val="0"/>
        <w:adjustRightInd w:val="0"/>
        <w:spacing w:after="0" w:line="240" w:lineRule="auto"/>
        <w:jc w:val="both"/>
        <w:rPr>
          <w:rFonts w:cstheme="minorHAnsi"/>
          <w:sz w:val="36"/>
          <w:szCs w:val="36"/>
        </w:rPr>
      </w:pPr>
      <w:r w:rsidRPr="002F4B3F">
        <w:rPr>
          <w:rFonts w:cstheme="minorHAnsi"/>
          <w:sz w:val="36"/>
          <w:szCs w:val="36"/>
        </w:rPr>
        <w:t>Liability</w:t>
      </w:r>
      <w:r>
        <w:rPr>
          <w:rFonts w:cstheme="minorHAnsi"/>
          <w:sz w:val="36"/>
          <w:szCs w:val="36"/>
        </w:rPr>
        <w:t>, DBS checks</w:t>
      </w:r>
      <w:r w:rsidRPr="002F4B3F">
        <w:rPr>
          <w:rFonts w:cstheme="minorHAnsi"/>
          <w:sz w:val="36"/>
          <w:szCs w:val="36"/>
        </w:rPr>
        <w:t xml:space="preserve"> and Conflict of Interests</w:t>
      </w:r>
    </w:p>
    <w:p w14:paraId="1A4E50E6" w14:textId="77777777" w:rsidR="002F4B3F" w:rsidRDefault="002F4B3F" w:rsidP="002F4B3F">
      <w:pPr>
        <w:autoSpaceDE w:val="0"/>
        <w:autoSpaceDN w:val="0"/>
        <w:adjustRightInd w:val="0"/>
        <w:spacing w:after="0" w:line="240" w:lineRule="auto"/>
        <w:jc w:val="both"/>
        <w:rPr>
          <w:rFonts w:cstheme="minorHAnsi"/>
          <w:b/>
          <w:sz w:val="24"/>
          <w:szCs w:val="24"/>
        </w:rPr>
      </w:pPr>
    </w:p>
    <w:p w14:paraId="498237E2" w14:textId="77777777" w:rsidR="002F4B3F" w:rsidRPr="002F4B3F" w:rsidRDefault="002F4B3F" w:rsidP="002F4B3F">
      <w:pPr>
        <w:autoSpaceDE w:val="0"/>
        <w:autoSpaceDN w:val="0"/>
        <w:adjustRightInd w:val="0"/>
        <w:spacing w:after="0" w:line="240" w:lineRule="auto"/>
        <w:jc w:val="both"/>
        <w:rPr>
          <w:rFonts w:cstheme="minorHAnsi"/>
          <w:b/>
          <w:sz w:val="24"/>
          <w:szCs w:val="24"/>
        </w:rPr>
      </w:pPr>
      <w:r w:rsidRPr="002F4B3F">
        <w:rPr>
          <w:rFonts w:cstheme="minorHAnsi"/>
          <w:b/>
          <w:sz w:val="24"/>
          <w:szCs w:val="24"/>
        </w:rPr>
        <w:t xml:space="preserve">Liabilities </w:t>
      </w:r>
    </w:p>
    <w:p w14:paraId="23A6B903" w14:textId="77777777" w:rsidR="002F4B3F" w:rsidRDefault="00002627" w:rsidP="002F4B3F">
      <w:pPr>
        <w:autoSpaceDE w:val="0"/>
        <w:autoSpaceDN w:val="0"/>
        <w:adjustRightInd w:val="0"/>
        <w:spacing w:after="0" w:line="240" w:lineRule="auto"/>
        <w:jc w:val="both"/>
        <w:rPr>
          <w:rFonts w:cstheme="minorHAnsi"/>
          <w:sz w:val="24"/>
          <w:szCs w:val="24"/>
        </w:rPr>
      </w:pPr>
      <w:r>
        <w:rPr>
          <w:rFonts w:cstheme="minorHAnsi"/>
          <w:sz w:val="24"/>
          <w:szCs w:val="24"/>
        </w:rPr>
        <w:t xml:space="preserve">Trustees are also </w:t>
      </w:r>
      <w:r w:rsidR="00844FAA">
        <w:rPr>
          <w:rFonts w:cstheme="minorHAnsi"/>
          <w:sz w:val="24"/>
          <w:szCs w:val="24"/>
        </w:rPr>
        <w:t>D</w:t>
      </w:r>
      <w:r>
        <w:rPr>
          <w:rFonts w:cstheme="minorHAnsi"/>
          <w:sz w:val="24"/>
          <w:szCs w:val="24"/>
        </w:rPr>
        <w:t xml:space="preserve">irectors of HOT, which is a limited company as well as being a registered charity. </w:t>
      </w:r>
      <w:r w:rsidR="002F4B3F" w:rsidRPr="002F4B3F">
        <w:rPr>
          <w:rFonts w:cstheme="minorHAnsi"/>
          <w:sz w:val="24"/>
          <w:szCs w:val="24"/>
        </w:rPr>
        <w:t xml:space="preserve">Directors of companies have additional statutory duties arising from their status under the Companies Act 2006. </w:t>
      </w:r>
      <w:r w:rsidR="002F4B3F">
        <w:rPr>
          <w:rFonts w:cstheme="minorHAnsi"/>
          <w:sz w:val="24"/>
          <w:szCs w:val="24"/>
        </w:rPr>
        <w:t>HOT</w:t>
      </w:r>
      <w:r w:rsidR="002F4B3F" w:rsidRPr="002F4B3F">
        <w:rPr>
          <w:rFonts w:cstheme="minorHAnsi"/>
          <w:sz w:val="24"/>
          <w:szCs w:val="24"/>
        </w:rPr>
        <w:t xml:space="preserve"> is incorporated as a company limited by guarantee, this protects and limits the Director's liability to £1, except in exceptional circumstances. </w:t>
      </w:r>
    </w:p>
    <w:p w14:paraId="4E146EBF" w14:textId="77777777" w:rsidR="002F4B3F" w:rsidRPr="002F4B3F" w:rsidRDefault="002F4B3F" w:rsidP="002F4B3F">
      <w:pPr>
        <w:autoSpaceDE w:val="0"/>
        <w:autoSpaceDN w:val="0"/>
        <w:adjustRightInd w:val="0"/>
        <w:spacing w:after="0" w:line="240" w:lineRule="auto"/>
        <w:jc w:val="both"/>
        <w:rPr>
          <w:rFonts w:cstheme="minorHAnsi"/>
          <w:sz w:val="24"/>
          <w:szCs w:val="24"/>
        </w:rPr>
      </w:pPr>
    </w:p>
    <w:p w14:paraId="00E97A3F" w14:textId="77777777" w:rsidR="002F4B3F" w:rsidRDefault="002F4B3F" w:rsidP="002F4B3F">
      <w:pPr>
        <w:autoSpaceDE w:val="0"/>
        <w:autoSpaceDN w:val="0"/>
        <w:adjustRightInd w:val="0"/>
        <w:spacing w:after="0" w:line="240" w:lineRule="auto"/>
        <w:jc w:val="both"/>
        <w:rPr>
          <w:rFonts w:cstheme="minorHAnsi"/>
          <w:sz w:val="24"/>
          <w:szCs w:val="24"/>
        </w:rPr>
      </w:pPr>
      <w:r>
        <w:rPr>
          <w:rFonts w:cstheme="minorHAnsi"/>
          <w:sz w:val="24"/>
          <w:szCs w:val="24"/>
        </w:rPr>
        <w:t>HOT</w:t>
      </w:r>
      <w:r w:rsidRPr="002F4B3F">
        <w:rPr>
          <w:rFonts w:cstheme="minorHAnsi"/>
          <w:sz w:val="24"/>
          <w:szCs w:val="24"/>
        </w:rPr>
        <w:t xml:space="preserve"> has indemnity insurance to indemnify any of the Directors from liability in the course of fulfilling their duties except for failures by the Board that cannot be insured against such as where a breach occurs resulting in a fine following criminal proceedings or penalty for non-compliance with regulatory requirements. Personal liability of this kind is very rare and Directors who have followed the guidance of the Companies Act and Charities Act will generally be protected. </w:t>
      </w:r>
    </w:p>
    <w:p w14:paraId="180362BC" w14:textId="77777777" w:rsidR="002F4B3F" w:rsidRPr="002F4B3F" w:rsidRDefault="002F4B3F" w:rsidP="002F4B3F">
      <w:pPr>
        <w:autoSpaceDE w:val="0"/>
        <w:autoSpaceDN w:val="0"/>
        <w:adjustRightInd w:val="0"/>
        <w:spacing w:after="0" w:line="240" w:lineRule="auto"/>
        <w:jc w:val="both"/>
        <w:rPr>
          <w:rFonts w:cstheme="minorHAnsi"/>
          <w:sz w:val="24"/>
          <w:szCs w:val="24"/>
        </w:rPr>
      </w:pPr>
    </w:p>
    <w:p w14:paraId="54EF8157" w14:textId="77777777" w:rsidR="002F4B3F" w:rsidRPr="002F4B3F" w:rsidRDefault="002F4B3F" w:rsidP="002F4B3F">
      <w:pPr>
        <w:autoSpaceDE w:val="0"/>
        <w:autoSpaceDN w:val="0"/>
        <w:adjustRightInd w:val="0"/>
        <w:spacing w:after="0" w:line="240" w:lineRule="auto"/>
        <w:jc w:val="both"/>
        <w:rPr>
          <w:rFonts w:cstheme="minorHAnsi"/>
          <w:b/>
          <w:sz w:val="24"/>
          <w:szCs w:val="24"/>
        </w:rPr>
      </w:pPr>
      <w:r w:rsidRPr="002F4B3F">
        <w:rPr>
          <w:rFonts w:cstheme="minorHAnsi"/>
          <w:b/>
          <w:sz w:val="24"/>
          <w:szCs w:val="24"/>
        </w:rPr>
        <w:t xml:space="preserve">Disclosure and Barring Service (DBS) </w:t>
      </w:r>
    </w:p>
    <w:p w14:paraId="0341D10C" w14:textId="60C1640C" w:rsidR="002F4B3F" w:rsidRDefault="002F4B3F" w:rsidP="002F4B3F">
      <w:pPr>
        <w:autoSpaceDE w:val="0"/>
        <w:autoSpaceDN w:val="0"/>
        <w:adjustRightInd w:val="0"/>
        <w:spacing w:after="0" w:line="240" w:lineRule="auto"/>
        <w:jc w:val="both"/>
        <w:rPr>
          <w:rFonts w:cstheme="minorHAnsi"/>
          <w:sz w:val="24"/>
          <w:szCs w:val="24"/>
        </w:rPr>
      </w:pPr>
      <w:r>
        <w:rPr>
          <w:rFonts w:cstheme="minorHAnsi"/>
          <w:sz w:val="24"/>
          <w:szCs w:val="24"/>
        </w:rPr>
        <w:t>HOT</w:t>
      </w:r>
      <w:r w:rsidRPr="002F4B3F">
        <w:rPr>
          <w:rFonts w:cstheme="minorHAnsi"/>
          <w:sz w:val="24"/>
          <w:szCs w:val="24"/>
        </w:rPr>
        <w:t xml:space="preserve"> Board members need to undergo a </w:t>
      </w:r>
      <w:r w:rsidR="002C10C6">
        <w:rPr>
          <w:rFonts w:cstheme="minorHAnsi"/>
          <w:sz w:val="24"/>
          <w:szCs w:val="24"/>
        </w:rPr>
        <w:t xml:space="preserve">basic </w:t>
      </w:r>
      <w:r w:rsidRPr="002F4B3F">
        <w:rPr>
          <w:rFonts w:cstheme="minorHAnsi"/>
          <w:sz w:val="24"/>
          <w:szCs w:val="24"/>
        </w:rPr>
        <w:t xml:space="preserve">DBS check (previously known as a CRB). </w:t>
      </w:r>
      <w:r>
        <w:rPr>
          <w:rFonts w:cstheme="minorHAnsi"/>
          <w:sz w:val="24"/>
          <w:szCs w:val="24"/>
        </w:rPr>
        <w:t>This is due to the specific activities that HOT carries out.</w:t>
      </w:r>
    </w:p>
    <w:p w14:paraId="0EFD5A7B" w14:textId="77777777" w:rsidR="002F4B3F" w:rsidRPr="002F4B3F" w:rsidRDefault="002F4B3F" w:rsidP="002F4B3F">
      <w:pPr>
        <w:autoSpaceDE w:val="0"/>
        <w:autoSpaceDN w:val="0"/>
        <w:adjustRightInd w:val="0"/>
        <w:spacing w:after="0" w:line="240" w:lineRule="auto"/>
        <w:jc w:val="both"/>
        <w:rPr>
          <w:rFonts w:cstheme="minorHAnsi"/>
          <w:sz w:val="24"/>
          <w:szCs w:val="24"/>
        </w:rPr>
      </w:pPr>
    </w:p>
    <w:p w14:paraId="2884DF1A" w14:textId="77777777" w:rsidR="002F4B3F" w:rsidRPr="002F4B3F" w:rsidRDefault="002F4B3F" w:rsidP="002F4B3F">
      <w:pPr>
        <w:autoSpaceDE w:val="0"/>
        <w:autoSpaceDN w:val="0"/>
        <w:adjustRightInd w:val="0"/>
        <w:spacing w:after="0" w:line="240" w:lineRule="auto"/>
        <w:jc w:val="both"/>
        <w:rPr>
          <w:rFonts w:cstheme="minorHAnsi"/>
          <w:b/>
          <w:sz w:val="24"/>
          <w:szCs w:val="24"/>
        </w:rPr>
      </w:pPr>
      <w:r w:rsidRPr="002F4B3F">
        <w:rPr>
          <w:rFonts w:cstheme="minorHAnsi"/>
          <w:b/>
          <w:sz w:val="24"/>
          <w:szCs w:val="24"/>
        </w:rPr>
        <w:t xml:space="preserve">Conflicts of interest </w:t>
      </w:r>
    </w:p>
    <w:p w14:paraId="0C6FBEB1" w14:textId="77777777" w:rsidR="002F4B3F" w:rsidRDefault="002F4B3F" w:rsidP="002F4B3F">
      <w:pPr>
        <w:autoSpaceDE w:val="0"/>
        <w:autoSpaceDN w:val="0"/>
        <w:adjustRightInd w:val="0"/>
        <w:spacing w:after="0" w:line="240" w:lineRule="auto"/>
        <w:jc w:val="both"/>
        <w:rPr>
          <w:rFonts w:cstheme="minorHAnsi"/>
          <w:sz w:val="24"/>
          <w:szCs w:val="24"/>
        </w:rPr>
      </w:pPr>
      <w:r w:rsidRPr="002F4B3F">
        <w:rPr>
          <w:rFonts w:cstheme="minorHAnsi"/>
          <w:sz w:val="24"/>
          <w:szCs w:val="24"/>
        </w:rPr>
        <w:t>Applicants should make very clear at the time of application whether any conflicts of interest, or potential conflicts of interest, may arise. These include</w:t>
      </w:r>
      <w:r>
        <w:rPr>
          <w:rFonts w:cstheme="minorHAnsi"/>
          <w:sz w:val="24"/>
          <w:szCs w:val="24"/>
        </w:rPr>
        <w:t>s themselves and any</w:t>
      </w:r>
      <w:r w:rsidRPr="002F4B3F">
        <w:rPr>
          <w:rFonts w:cstheme="minorHAnsi"/>
          <w:sz w:val="24"/>
          <w:szCs w:val="24"/>
        </w:rPr>
        <w:t xml:space="preserve"> immediate family</w:t>
      </w:r>
      <w:r>
        <w:rPr>
          <w:rFonts w:cstheme="minorHAnsi"/>
          <w:sz w:val="24"/>
          <w:szCs w:val="24"/>
        </w:rPr>
        <w:t>. Conflicts of interest do not preclude someone from becoming a trustee, but it is important that HOT is fully transparent about any additional relationships it has with members of its governing body.</w:t>
      </w:r>
    </w:p>
    <w:p w14:paraId="35F34266" w14:textId="77777777" w:rsidR="002F4B3F" w:rsidRPr="00732A28" w:rsidRDefault="002F4B3F" w:rsidP="002F4B3F">
      <w:pPr>
        <w:autoSpaceDE w:val="0"/>
        <w:autoSpaceDN w:val="0"/>
        <w:adjustRightInd w:val="0"/>
        <w:spacing w:after="0" w:line="240" w:lineRule="auto"/>
        <w:jc w:val="both"/>
        <w:rPr>
          <w:rFonts w:cstheme="minorHAnsi"/>
          <w:sz w:val="16"/>
          <w:szCs w:val="16"/>
        </w:rPr>
      </w:pPr>
    </w:p>
    <w:p w14:paraId="50472270" w14:textId="77777777" w:rsidR="002F4B3F" w:rsidRPr="002F4B3F" w:rsidRDefault="002F4B3F" w:rsidP="002F4B3F">
      <w:pPr>
        <w:autoSpaceDE w:val="0"/>
        <w:autoSpaceDN w:val="0"/>
        <w:adjustRightInd w:val="0"/>
        <w:spacing w:after="0" w:line="240" w:lineRule="auto"/>
        <w:jc w:val="both"/>
        <w:rPr>
          <w:rFonts w:cstheme="minorHAnsi"/>
          <w:sz w:val="24"/>
          <w:szCs w:val="24"/>
        </w:rPr>
      </w:pPr>
      <w:r>
        <w:rPr>
          <w:rFonts w:cstheme="minorHAnsi"/>
          <w:sz w:val="24"/>
          <w:szCs w:val="24"/>
        </w:rPr>
        <w:t>Examples of</w:t>
      </w:r>
      <w:r w:rsidRPr="002F4B3F">
        <w:rPr>
          <w:rFonts w:cstheme="minorHAnsi"/>
          <w:sz w:val="24"/>
          <w:szCs w:val="24"/>
        </w:rPr>
        <w:t xml:space="preserve"> conflicts of interests are: </w:t>
      </w:r>
    </w:p>
    <w:p w14:paraId="5401054B" w14:textId="77777777" w:rsidR="002F4B3F" w:rsidRPr="002F4B3F" w:rsidRDefault="002F4B3F" w:rsidP="002F4B3F">
      <w:pPr>
        <w:pStyle w:val="ListParagraph"/>
        <w:numPr>
          <w:ilvl w:val="0"/>
          <w:numId w:val="7"/>
        </w:numPr>
        <w:autoSpaceDE w:val="0"/>
        <w:autoSpaceDN w:val="0"/>
        <w:adjustRightInd w:val="0"/>
        <w:spacing w:after="0" w:line="240" w:lineRule="auto"/>
        <w:jc w:val="both"/>
        <w:rPr>
          <w:rFonts w:cstheme="minorHAnsi"/>
          <w:sz w:val="24"/>
          <w:szCs w:val="24"/>
        </w:rPr>
      </w:pPr>
      <w:r w:rsidRPr="002F4B3F">
        <w:rPr>
          <w:rFonts w:cstheme="minorHAnsi"/>
          <w:sz w:val="24"/>
          <w:szCs w:val="24"/>
        </w:rPr>
        <w:t xml:space="preserve">Employment with a charity or company that trades with HOT </w:t>
      </w:r>
    </w:p>
    <w:p w14:paraId="4634E995" w14:textId="77777777" w:rsidR="002F4B3F" w:rsidRPr="002F4B3F" w:rsidRDefault="002F4B3F" w:rsidP="002F4B3F">
      <w:pPr>
        <w:pStyle w:val="ListParagraph"/>
        <w:numPr>
          <w:ilvl w:val="0"/>
          <w:numId w:val="7"/>
        </w:numPr>
        <w:autoSpaceDE w:val="0"/>
        <w:autoSpaceDN w:val="0"/>
        <w:adjustRightInd w:val="0"/>
        <w:spacing w:after="0" w:line="240" w:lineRule="auto"/>
        <w:jc w:val="both"/>
        <w:rPr>
          <w:rFonts w:cstheme="minorHAnsi"/>
          <w:sz w:val="24"/>
          <w:szCs w:val="24"/>
        </w:rPr>
      </w:pPr>
      <w:r>
        <w:rPr>
          <w:rFonts w:cstheme="minorHAnsi"/>
          <w:sz w:val="24"/>
          <w:szCs w:val="24"/>
        </w:rPr>
        <w:t>A c</w:t>
      </w:r>
      <w:r w:rsidRPr="002F4B3F">
        <w:rPr>
          <w:rFonts w:cstheme="minorHAnsi"/>
          <w:sz w:val="24"/>
          <w:szCs w:val="24"/>
        </w:rPr>
        <w:t>ommissioner of HOTs services</w:t>
      </w:r>
    </w:p>
    <w:p w14:paraId="76F1E313" w14:textId="77777777" w:rsidR="002F4B3F" w:rsidRPr="002F4B3F" w:rsidRDefault="002F4B3F" w:rsidP="002F4B3F">
      <w:pPr>
        <w:pStyle w:val="ListParagraph"/>
        <w:numPr>
          <w:ilvl w:val="0"/>
          <w:numId w:val="7"/>
        </w:numPr>
        <w:autoSpaceDE w:val="0"/>
        <w:autoSpaceDN w:val="0"/>
        <w:adjustRightInd w:val="0"/>
        <w:spacing w:after="0" w:line="240" w:lineRule="auto"/>
        <w:jc w:val="both"/>
        <w:rPr>
          <w:rFonts w:cstheme="minorHAnsi"/>
          <w:sz w:val="24"/>
          <w:szCs w:val="24"/>
        </w:rPr>
      </w:pPr>
      <w:r w:rsidRPr="002F4B3F">
        <w:rPr>
          <w:rFonts w:cstheme="minorHAnsi"/>
          <w:sz w:val="24"/>
          <w:szCs w:val="24"/>
        </w:rPr>
        <w:t xml:space="preserve">Commercial provision of services to HOT  </w:t>
      </w:r>
    </w:p>
    <w:p w14:paraId="38A149F6" w14:textId="77777777" w:rsidR="002F4B3F" w:rsidRPr="00732A28" w:rsidRDefault="002F4B3F" w:rsidP="002F4B3F">
      <w:pPr>
        <w:autoSpaceDE w:val="0"/>
        <w:autoSpaceDN w:val="0"/>
        <w:adjustRightInd w:val="0"/>
        <w:spacing w:after="0" w:line="240" w:lineRule="auto"/>
        <w:jc w:val="both"/>
        <w:rPr>
          <w:rFonts w:cstheme="minorHAnsi"/>
          <w:sz w:val="16"/>
          <w:szCs w:val="16"/>
        </w:rPr>
      </w:pPr>
      <w:r w:rsidRPr="002F4B3F">
        <w:rPr>
          <w:rFonts w:cstheme="minorHAnsi"/>
          <w:sz w:val="24"/>
          <w:szCs w:val="24"/>
        </w:rPr>
        <w:t xml:space="preserve">  </w:t>
      </w:r>
    </w:p>
    <w:p w14:paraId="1E9F382A" w14:textId="77777777" w:rsidR="002F4B3F" w:rsidRPr="002F4B3F" w:rsidRDefault="002F4B3F" w:rsidP="002F4B3F">
      <w:pPr>
        <w:autoSpaceDE w:val="0"/>
        <w:autoSpaceDN w:val="0"/>
        <w:adjustRightInd w:val="0"/>
        <w:spacing w:after="0" w:line="240" w:lineRule="auto"/>
        <w:jc w:val="both"/>
        <w:rPr>
          <w:rFonts w:cstheme="minorHAnsi"/>
          <w:b/>
          <w:sz w:val="24"/>
          <w:szCs w:val="24"/>
        </w:rPr>
      </w:pPr>
      <w:r w:rsidRPr="002F4B3F">
        <w:rPr>
          <w:rFonts w:cstheme="minorHAnsi"/>
          <w:b/>
          <w:sz w:val="24"/>
          <w:szCs w:val="24"/>
        </w:rPr>
        <w:t>Exclusion from becoming a trustee</w:t>
      </w:r>
    </w:p>
    <w:p w14:paraId="5D3A55E8" w14:textId="77777777" w:rsidR="002F4B3F" w:rsidRPr="002F4B3F" w:rsidRDefault="00EA6838" w:rsidP="002F4B3F">
      <w:pPr>
        <w:autoSpaceDE w:val="0"/>
        <w:autoSpaceDN w:val="0"/>
        <w:adjustRightInd w:val="0"/>
        <w:spacing w:after="0" w:line="240" w:lineRule="auto"/>
        <w:jc w:val="both"/>
        <w:rPr>
          <w:rFonts w:cstheme="minorHAnsi"/>
          <w:sz w:val="24"/>
          <w:szCs w:val="24"/>
        </w:rPr>
      </w:pPr>
      <w:r>
        <w:rPr>
          <w:rFonts w:cstheme="minorHAnsi"/>
          <w:sz w:val="24"/>
          <w:szCs w:val="24"/>
        </w:rPr>
        <w:t>Anyone</w:t>
      </w:r>
      <w:r w:rsidR="002F4B3F" w:rsidRPr="002F4B3F">
        <w:rPr>
          <w:rFonts w:cstheme="minorHAnsi"/>
          <w:sz w:val="24"/>
          <w:szCs w:val="24"/>
        </w:rPr>
        <w:t xml:space="preserve"> who fits one of the criteria below may not be a </w:t>
      </w:r>
      <w:r>
        <w:rPr>
          <w:rFonts w:cstheme="minorHAnsi"/>
          <w:sz w:val="24"/>
          <w:szCs w:val="24"/>
        </w:rPr>
        <w:t>trustee/</w:t>
      </w:r>
      <w:r w:rsidR="002F4B3F" w:rsidRPr="002F4B3F">
        <w:rPr>
          <w:rFonts w:cstheme="minorHAnsi"/>
          <w:sz w:val="24"/>
          <w:szCs w:val="24"/>
        </w:rPr>
        <w:t xml:space="preserve">director: </w:t>
      </w:r>
    </w:p>
    <w:p w14:paraId="21FE9D65" w14:textId="77777777" w:rsidR="00EA6838" w:rsidRDefault="002F4B3F" w:rsidP="002F4B3F">
      <w:pPr>
        <w:pStyle w:val="ListParagraph"/>
        <w:numPr>
          <w:ilvl w:val="0"/>
          <w:numId w:val="9"/>
        </w:numPr>
        <w:autoSpaceDE w:val="0"/>
        <w:autoSpaceDN w:val="0"/>
        <w:adjustRightInd w:val="0"/>
        <w:spacing w:after="0" w:line="240" w:lineRule="auto"/>
        <w:jc w:val="both"/>
        <w:rPr>
          <w:rFonts w:cstheme="minorHAnsi"/>
          <w:sz w:val="24"/>
          <w:szCs w:val="24"/>
        </w:rPr>
      </w:pPr>
      <w:r w:rsidRPr="00EA6838">
        <w:rPr>
          <w:rFonts w:cstheme="minorHAnsi"/>
          <w:sz w:val="24"/>
          <w:szCs w:val="24"/>
        </w:rPr>
        <w:t xml:space="preserve">Has been disqualified from acting as a company director </w:t>
      </w:r>
    </w:p>
    <w:p w14:paraId="3FE8E5B0" w14:textId="77777777" w:rsidR="00EA6838" w:rsidRDefault="002F4B3F" w:rsidP="002F4B3F">
      <w:pPr>
        <w:pStyle w:val="ListParagraph"/>
        <w:numPr>
          <w:ilvl w:val="0"/>
          <w:numId w:val="9"/>
        </w:numPr>
        <w:autoSpaceDE w:val="0"/>
        <w:autoSpaceDN w:val="0"/>
        <w:adjustRightInd w:val="0"/>
        <w:spacing w:after="0" w:line="240" w:lineRule="auto"/>
        <w:jc w:val="both"/>
        <w:rPr>
          <w:rFonts w:cstheme="minorHAnsi"/>
          <w:sz w:val="24"/>
          <w:szCs w:val="24"/>
        </w:rPr>
      </w:pPr>
      <w:r w:rsidRPr="00EA6838">
        <w:rPr>
          <w:rFonts w:cstheme="minorHAnsi"/>
          <w:sz w:val="24"/>
          <w:szCs w:val="24"/>
        </w:rPr>
        <w:t xml:space="preserve">Has been disqualified from acting as a charitable trustee </w:t>
      </w:r>
    </w:p>
    <w:p w14:paraId="64C05B0A" w14:textId="77777777" w:rsidR="002F4B3F" w:rsidRPr="00EA6838" w:rsidRDefault="002F4B3F" w:rsidP="002F4B3F">
      <w:pPr>
        <w:pStyle w:val="ListParagraph"/>
        <w:numPr>
          <w:ilvl w:val="0"/>
          <w:numId w:val="9"/>
        </w:numPr>
        <w:autoSpaceDE w:val="0"/>
        <w:autoSpaceDN w:val="0"/>
        <w:adjustRightInd w:val="0"/>
        <w:spacing w:after="0" w:line="240" w:lineRule="auto"/>
        <w:jc w:val="both"/>
        <w:rPr>
          <w:rFonts w:cstheme="minorHAnsi"/>
          <w:sz w:val="24"/>
          <w:szCs w:val="24"/>
        </w:rPr>
      </w:pPr>
      <w:r w:rsidRPr="00EA6838">
        <w:rPr>
          <w:rFonts w:cstheme="minorHAnsi"/>
          <w:sz w:val="24"/>
          <w:szCs w:val="24"/>
        </w:rPr>
        <w:t xml:space="preserve">An undischarged bankrupt </w:t>
      </w:r>
    </w:p>
    <w:sectPr w:rsidR="002F4B3F" w:rsidRPr="00EA6838" w:rsidSect="004479CA">
      <w:footerReference w:type="default" r:id="rId13"/>
      <w:footerReference w:type="first" r:id="rId14"/>
      <w:type w:val="continuous"/>
      <w:pgSz w:w="11906" w:h="16838"/>
      <w:pgMar w:top="993" w:right="1440" w:bottom="28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1CA94" w14:textId="77777777" w:rsidR="00B358BE" w:rsidRDefault="00B358BE" w:rsidP="00B358BE">
      <w:pPr>
        <w:spacing w:after="0" w:line="240" w:lineRule="auto"/>
      </w:pPr>
      <w:r>
        <w:separator/>
      </w:r>
    </w:p>
  </w:endnote>
  <w:endnote w:type="continuationSeparator" w:id="0">
    <w:p w14:paraId="519A170F" w14:textId="77777777" w:rsidR="00B358BE" w:rsidRDefault="00B358BE" w:rsidP="00B35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7AA19" w14:textId="77777777" w:rsidR="00B358BE" w:rsidRDefault="00B358BE" w:rsidP="00B358BE">
    <w:pPr>
      <w:pStyle w:val="Footer"/>
      <w:jc w:val="right"/>
    </w:pPr>
  </w:p>
  <w:p w14:paraId="28C558E6" w14:textId="77777777" w:rsidR="00B358BE" w:rsidRDefault="00B35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0011F" w14:textId="77777777" w:rsidR="00C41CEE" w:rsidRDefault="00C41CEE" w:rsidP="00C41CE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FCBF3" w14:textId="77777777" w:rsidR="00B358BE" w:rsidRDefault="00B358BE" w:rsidP="00B358BE">
      <w:pPr>
        <w:spacing w:after="0" w:line="240" w:lineRule="auto"/>
      </w:pPr>
      <w:r>
        <w:separator/>
      </w:r>
    </w:p>
  </w:footnote>
  <w:footnote w:type="continuationSeparator" w:id="0">
    <w:p w14:paraId="2E3BC7F6" w14:textId="77777777" w:rsidR="00B358BE" w:rsidRDefault="00B358BE" w:rsidP="00B35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03CE"/>
    <w:multiLevelType w:val="hybridMultilevel"/>
    <w:tmpl w:val="2A24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E3945"/>
    <w:multiLevelType w:val="hybridMultilevel"/>
    <w:tmpl w:val="92A0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F0E8D"/>
    <w:multiLevelType w:val="hybridMultilevel"/>
    <w:tmpl w:val="CF66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75064"/>
    <w:multiLevelType w:val="hybridMultilevel"/>
    <w:tmpl w:val="81669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5342B"/>
    <w:multiLevelType w:val="hybridMultilevel"/>
    <w:tmpl w:val="4914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962F9"/>
    <w:multiLevelType w:val="hybridMultilevel"/>
    <w:tmpl w:val="68F4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56737"/>
    <w:multiLevelType w:val="hybridMultilevel"/>
    <w:tmpl w:val="CFA8E2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E12DAC"/>
    <w:multiLevelType w:val="hybridMultilevel"/>
    <w:tmpl w:val="A7284A30"/>
    <w:lvl w:ilvl="0" w:tplc="BB8ECA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60984"/>
    <w:multiLevelType w:val="hybridMultilevel"/>
    <w:tmpl w:val="6084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0866CA"/>
    <w:multiLevelType w:val="hybridMultilevel"/>
    <w:tmpl w:val="584E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1"/>
  </w:num>
  <w:num w:numId="5">
    <w:abstractNumId w:val="3"/>
  </w:num>
  <w:num w:numId="6">
    <w:abstractNumId w:val="4"/>
  </w:num>
  <w:num w:numId="7">
    <w:abstractNumId w:val="0"/>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8BE"/>
    <w:rsid w:val="00002627"/>
    <w:rsid w:val="000409CE"/>
    <w:rsid w:val="00051572"/>
    <w:rsid w:val="00060194"/>
    <w:rsid w:val="00077E65"/>
    <w:rsid w:val="000B3CE2"/>
    <w:rsid w:val="000F0DEB"/>
    <w:rsid w:val="000F76EF"/>
    <w:rsid w:val="00126A90"/>
    <w:rsid w:val="00160811"/>
    <w:rsid w:val="0025299B"/>
    <w:rsid w:val="0029757F"/>
    <w:rsid w:val="002C10C6"/>
    <w:rsid w:val="002C13AB"/>
    <w:rsid w:val="002F4B3F"/>
    <w:rsid w:val="0031261F"/>
    <w:rsid w:val="00312FC2"/>
    <w:rsid w:val="00347208"/>
    <w:rsid w:val="00364D58"/>
    <w:rsid w:val="003A3C27"/>
    <w:rsid w:val="004479CA"/>
    <w:rsid w:val="00486795"/>
    <w:rsid w:val="004B66A7"/>
    <w:rsid w:val="0059753E"/>
    <w:rsid w:val="0061350D"/>
    <w:rsid w:val="00630E4C"/>
    <w:rsid w:val="006657DD"/>
    <w:rsid w:val="006C23B7"/>
    <w:rsid w:val="00710944"/>
    <w:rsid w:val="00732A28"/>
    <w:rsid w:val="00763AD5"/>
    <w:rsid w:val="007A0B24"/>
    <w:rsid w:val="00844FAA"/>
    <w:rsid w:val="0084799A"/>
    <w:rsid w:val="00963F49"/>
    <w:rsid w:val="00B358BE"/>
    <w:rsid w:val="00B61C12"/>
    <w:rsid w:val="00B91FC8"/>
    <w:rsid w:val="00BA3621"/>
    <w:rsid w:val="00BE5E97"/>
    <w:rsid w:val="00C22172"/>
    <w:rsid w:val="00C27C86"/>
    <w:rsid w:val="00C41CEE"/>
    <w:rsid w:val="00C46675"/>
    <w:rsid w:val="00C773E0"/>
    <w:rsid w:val="00DD497C"/>
    <w:rsid w:val="00E01F67"/>
    <w:rsid w:val="00E42031"/>
    <w:rsid w:val="00EA2CA1"/>
    <w:rsid w:val="00EA6838"/>
    <w:rsid w:val="00F8159F"/>
    <w:rsid w:val="00FC55B1"/>
    <w:rsid w:val="00FE3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4651F"/>
  <w15:chartTrackingRefBased/>
  <w15:docId w15:val="{E341603C-4910-4C3E-A2E6-D7255924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58B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358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8BE"/>
  </w:style>
  <w:style w:type="paragraph" w:styleId="Footer">
    <w:name w:val="footer"/>
    <w:basedOn w:val="Normal"/>
    <w:link w:val="FooterChar"/>
    <w:uiPriority w:val="99"/>
    <w:unhideWhenUsed/>
    <w:rsid w:val="00B358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8BE"/>
  </w:style>
  <w:style w:type="paragraph" w:styleId="ListParagraph">
    <w:name w:val="List Paragraph"/>
    <w:basedOn w:val="Normal"/>
    <w:uiPriority w:val="34"/>
    <w:qFormat/>
    <w:rsid w:val="00C41CEE"/>
    <w:pPr>
      <w:ind w:left="720"/>
      <w:contextualSpacing/>
    </w:pPr>
  </w:style>
  <w:style w:type="paragraph" w:styleId="BalloonText">
    <w:name w:val="Balloon Text"/>
    <w:basedOn w:val="Normal"/>
    <w:link w:val="BalloonTextChar"/>
    <w:uiPriority w:val="99"/>
    <w:semiHidden/>
    <w:unhideWhenUsed/>
    <w:rsid w:val="00C7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3E0"/>
    <w:rPr>
      <w:rFonts w:ascii="Segoe UI" w:hAnsi="Segoe UI" w:cs="Segoe UI"/>
      <w:sz w:val="18"/>
      <w:szCs w:val="18"/>
    </w:rPr>
  </w:style>
  <w:style w:type="character" w:styleId="Hyperlink">
    <w:name w:val="Hyperlink"/>
    <w:basedOn w:val="DefaultParagraphFont"/>
    <w:uiPriority w:val="99"/>
    <w:unhideWhenUsed/>
    <w:rsid w:val="004479CA"/>
    <w:rPr>
      <w:color w:val="0563C1" w:themeColor="hyperlink"/>
      <w:u w:val="single"/>
    </w:rPr>
  </w:style>
  <w:style w:type="character" w:styleId="UnresolvedMention">
    <w:name w:val="Unresolved Mention"/>
    <w:basedOn w:val="DefaultParagraphFont"/>
    <w:uiPriority w:val="99"/>
    <w:semiHidden/>
    <w:unhideWhenUsed/>
    <w:rsid w:val="00C27C86"/>
    <w:rPr>
      <w:color w:val="605E5C"/>
      <w:shd w:val="clear" w:color="auto" w:fill="E1DFDD"/>
    </w:rPr>
  </w:style>
  <w:style w:type="character" w:styleId="FollowedHyperlink">
    <w:name w:val="FollowedHyperlink"/>
    <w:basedOn w:val="DefaultParagraphFont"/>
    <w:uiPriority w:val="99"/>
    <w:semiHidden/>
    <w:unhideWhenUsed/>
    <w:rsid w:val="00F815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uk/government/publications/the-essential-trustee-what-you-need-to-know-cc3/the-essential-trustee-what-you-need-to-know-what-you-need-to-d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lifaxopportunitiestrust.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lison.haskins@regen.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6</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Haskins</dc:creator>
  <cp:keywords/>
  <dc:description/>
  <cp:lastModifiedBy>Alison Haskins</cp:lastModifiedBy>
  <cp:revision>21</cp:revision>
  <cp:lastPrinted>2024-09-08T18:00:00Z</cp:lastPrinted>
  <dcterms:created xsi:type="dcterms:W3CDTF">2017-09-27T10:58:00Z</dcterms:created>
  <dcterms:modified xsi:type="dcterms:W3CDTF">2025-11-03T14:26:00Z</dcterms:modified>
</cp:coreProperties>
</file>